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C465" w14:textId="76EF637C" w:rsidR="00FF029A" w:rsidRPr="00030255" w:rsidRDefault="00C35986" w:rsidP="002B68EF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smallCaps/>
          <w:color w:val="2F5496" w:themeColor="accent1" w:themeShade="BF"/>
          <w:lang w:val="en-US" w:eastAsia="fr-FR"/>
        </w:rPr>
      </w:pPr>
      <w:r w:rsidRPr="00030255">
        <w:rPr>
          <w:rFonts w:ascii="Arial" w:hAnsi="Arial" w:cs="Arial"/>
          <w:b/>
          <w:noProof/>
          <w:lang w:eastAsia="fr-FR"/>
        </w:rPr>
        <w:drawing>
          <wp:inline distT="0" distB="0" distL="0" distR="0" wp14:anchorId="535234F4" wp14:editId="5C10B963">
            <wp:extent cx="1414780" cy="1052195"/>
            <wp:effectExtent l="0" t="0" r="0" b="0"/>
            <wp:docPr id="1" name="Imagen 1" descr="cep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epl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15C73" w14:textId="71BD5253" w:rsidR="00C35986" w:rsidRPr="00D81CF8" w:rsidRDefault="00385BFF" w:rsidP="00030255">
      <w:pPr>
        <w:shd w:val="clear" w:color="auto" w:fill="002060"/>
        <w:jc w:val="center"/>
        <w:rPr>
          <w:rFonts w:ascii="Arial" w:hAnsi="Arial" w:cs="Arial"/>
          <w:bCs/>
          <w:color w:val="FFFF00"/>
          <w:lang w:val="es-ES"/>
        </w:rPr>
      </w:pPr>
      <w:proofErr w:type="spellStart"/>
      <w:r w:rsidRPr="00D81CF8">
        <w:rPr>
          <w:rFonts w:ascii="Arial" w:hAnsi="Arial" w:cs="Arial"/>
          <w:bCs/>
          <w:color w:val="FFFF00"/>
          <w:lang w:val="es-ES"/>
        </w:rPr>
        <w:t>D</w:t>
      </w:r>
      <w:r w:rsidR="00194DFF" w:rsidRPr="00D81CF8">
        <w:rPr>
          <w:rFonts w:ascii="Arial" w:hAnsi="Arial" w:cs="Arial"/>
          <w:bCs/>
          <w:color w:val="FFFF00"/>
          <w:lang w:val="es-ES"/>
        </w:rPr>
        <w:t>eclaraţia</w:t>
      </w:r>
      <w:proofErr w:type="spellEnd"/>
      <w:r w:rsidRPr="00D81CF8">
        <w:rPr>
          <w:rFonts w:ascii="Arial" w:hAnsi="Arial" w:cs="Arial"/>
          <w:bCs/>
          <w:color w:val="FFFF00"/>
          <w:lang w:val="es-ES"/>
        </w:rPr>
        <w:t xml:space="preserve"> de </w:t>
      </w:r>
      <w:r w:rsidR="00194DFF" w:rsidRPr="00D81CF8">
        <w:rPr>
          <w:rFonts w:ascii="Arial" w:hAnsi="Arial" w:cs="Arial"/>
          <w:bCs/>
          <w:color w:val="FFFF00"/>
          <w:lang w:val="es-ES"/>
        </w:rPr>
        <w:t xml:space="preserve">la </w:t>
      </w:r>
      <w:r w:rsidRPr="00D81CF8">
        <w:rPr>
          <w:rFonts w:ascii="Arial" w:hAnsi="Arial" w:cs="Arial"/>
          <w:bCs/>
          <w:color w:val="FFFF00"/>
          <w:lang w:val="es-ES"/>
        </w:rPr>
        <w:t>Cracovi</w:t>
      </w:r>
      <w:r w:rsidR="00194DFF" w:rsidRPr="00D81CF8">
        <w:rPr>
          <w:rFonts w:ascii="Arial" w:hAnsi="Arial" w:cs="Arial"/>
          <w:bCs/>
          <w:color w:val="FFFF00"/>
          <w:lang w:val="es-ES"/>
        </w:rPr>
        <w:t>a</w:t>
      </w:r>
    </w:p>
    <w:p w14:paraId="48E45123" w14:textId="77777777" w:rsidR="00C35986" w:rsidRPr="00D81CF8" w:rsidRDefault="00C35986" w:rsidP="00030255">
      <w:pPr>
        <w:shd w:val="clear" w:color="auto" w:fill="002060"/>
        <w:jc w:val="center"/>
        <w:rPr>
          <w:rFonts w:ascii="Arial" w:hAnsi="Arial" w:cs="Arial"/>
          <w:bCs/>
          <w:color w:val="FFFF00"/>
          <w:lang w:val="es-ES"/>
        </w:rPr>
      </w:pPr>
    </w:p>
    <w:p w14:paraId="2097C027" w14:textId="77777777" w:rsidR="00194DFF" w:rsidRPr="00194DFF" w:rsidRDefault="00194DFF" w:rsidP="00385BFF">
      <w:pPr>
        <w:shd w:val="clear" w:color="auto" w:fill="002060"/>
        <w:jc w:val="center"/>
        <w:rPr>
          <w:rStyle w:val="q4iawc"/>
          <w:rFonts w:ascii="Arial" w:hAnsi="Arial" w:cs="Arial"/>
          <w:b/>
          <w:bCs/>
          <w:color w:val="FFFF00"/>
          <w:lang w:val="it-IT"/>
        </w:rPr>
      </w:pPr>
      <w:r w:rsidRPr="00194DFF">
        <w:rPr>
          <w:rStyle w:val="q4iawc"/>
          <w:rFonts w:ascii="Arial" w:hAnsi="Arial" w:cs="Arial"/>
          <w:b/>
          <w:bCs/>
          <w:color w:val="FFFF00"/>
          <w:lang w:val="it-IT"/>
        </w:rPr>
        <w:t xml:space="preserve">ÎMPUTERNICIREA </w:t>
      </w:r>
      <w:r w:rsidRPr="00194DFF">
        <w:rPr>
          <w:rStyle w:val="q4iawc"/>
          <w:rFonts w:ascii="Arial" w:hAnsi="Arial" w:cs="Arial"/>
          <w:b/>
          <w:bCs/>
          <w:caps/>
          <w:color w:val="FFFF00"/>
          <w:lang w:val="it-IT"/>
        </w:rPr>
        <w:t>AUTORITăţilor Locale de Nivel Intermediar pentru o rezilienţă teritorială mai bună</w:t>
      </w:r>
    </w:p>
    <w:p w14:paraId="5FFC6593" w14:textId="09FD50CB" w:rsidR="00385BFF" w:rsidRPr="00194DFF" w:rsidRDefault="00385BFF" w:rsidP="00385BFF">
      <w:pPr>
        <w:shd w:val="clear" w:color="auto" w:fill="002060"/>
        <w:jc w:val="center"/>
        <w:rPr>
          <w:rStyle w:val="q4iawc"/>
          <w:rFonts w:ascii="Arial" w:hAnsi="Arial" w:cs="Arial"/>
          <w:b/>
          <w:bCs/>
          <w:color w:val="FFFF00"/>
          <w:lang w:val="it-IT"/>
        </w:rPr>
      </w:pPr>
      <w:r w:rsidRPr="00194DFF">
        <w:rPr>
          <w:rStyle w:val="q4iawc"/>
          <w:rFonts w:ascii="Arial" w:hAnsi="Arial" w:cs="Arial"/>
          <w:b/>
          <w:bCs/>
          <w:color w:val="FFFF00"/>
          <w:lang w:val="it-IT"/>
        </w:rPr>
        <w:t xml:space="preserve"> D</w:t>
      </w:r>
      <w:r w:rsidR="00194DFF" w:rsidRPr="00194DFF">
        <w:rPr>
          <w:rStyle w:val="q4iawc"/>
          <w:rFonts w:ascii="Arial" w:hAnsi="Arial" w:cs="Arial"/>
          <w:b/>
          <w:bCs/>
          <w:color w:val="FFFF00"/>
          <w:lang w:val="it-IT"/>
        </w:rPr>
        <w:t>eclaraţia Politică a celei de-a 11</w:t>
      </w:r>
      <w:r w:rsidR="00194DFF">
        <w:rPr>
          <w:rStyle w:val="q4iawc"/>
          <w:rFonts w:ascii="Arial" w:hAnsi="Arial" w:cs="Arial"/>
          <w:b/>
          <w:bCs/>
          <w:color w:val="FFFF00"/>
          <w:lang w:val="it-IT"/>
        </w:rPr>
        <w:t>-a</w:t>
      </w:r>
      <w:r w:rsidR="00194DFF" w:rsidRPr="00194DFF">
        <w:rPr>
          <w:rStyle w:val="q4iawc"/>
          <w:rFonts w:ascii="Arial" w:hAnsi="Arial" w:cs="Arial"/>
          <w:b/>
          <w:bCs/>
          <w:color w:val="FFFF00"/>
          <w:lang w:val="it-IT"/>
        </w:rPr>
        <w:t xml:space="preserve"> Conferinţe Politice a </w:t>
      </w:r>
      <w:r w:rsidRPr="00194DFF">
        <w:rPr>
          <w:rStyle w:val="q4iawc"/>
          <w:rFonts w:ascii="Arial" w:hAnsi="Arial" w:cs="Arial"/>
          <w:b/>
          <w:bCs/>
          <w:color w:val="FFFF00"/>
          <w:lang w:val="it-IT"/>
        </w:rPr>
        <w:t xml:space="preserve">CEPLI </w:t>
      </w:r>
    </w:p>
    <w:p w14:paraId="5BDC58AB" w14:textId="184FC7F1" w:rsidR="00C35986" w:rsidRPr="00D81CF8" w:rsidRDefault="00385BFF" w:rsidP="00385BFF">
      <w:pPr>
        <w:shd w:val="clear" w:color="auto" w:fill="002060"/>
        <w:jc w:val="center"/>
        <w:rPr>
          <w:rFonts w:ascii="Arial" w:hAnsi="Arial" w:cs="Arial"/>
          <w:b/>
          <w:bCs/>
          <w:color w:val="FFFF00"/>
          <w:lang w:val="it-IT"/>
        </w:rPr>
      </w:pPr>
      <w:r w:rsidRPr="00D81CF8">
        <w:rPr>
          <w:rStyle w:val="q4iawc"/>
          <w:rFonts w:ascii="Arial" w:hAnsi="Arial" w:cs="Arial"/>
          <w:b/>
          <w:bCs/>
          <w:color w:val="FFFF00"/>
          <w:lang w:val="it-IT"/>
        </w:rPr>
        <w:t>Cracovi</w:t>
      </w:r>
      <w:r w:rsidR="00194DFF" w:rsidRPr="00D81CF8">
        <w:rPr>
          <w:rStyle w:val="q4iawc"/>
          <w:rFonts w:ascii="Arial" w:hAnsi="Arial" w:cs="Arial"/>
          <w:b/>
          <w:bCs/>
          <w:color w:val="FFFF00"/>
          <w:lang w:val="it-IT"/>
        </w:rPr>
        <w:t>a</w:t>
      </w:r>
      <w:r w:rsidRPr="00D81CF8">
        <w:rPr>
          <w:rStyle w:val="q4iawc"/>
          <w:rFonts w:ascii="Arial" w:hAnsi="Arial" w:cs="Arial"/>
          <w:b/>
          <w:bCs/>
          <w:color w:val="FFFF00"/>
          <w:lang w:val="it-IT"/>
        </w:rPr>
        <w:t>, 17 mai 2022</w:t>
      </w:r>
    </w:p>
    <w:p w14:paraId="67707F2A" w14:textId="22D9864C" w:rsidR="00385BFF" w:rsidRPr="00AF5E42" w:rsidRDefault="00385BFF" w:rsidP="00030255">
      <w:pPr>
        <w:shd w:val="clear" w:color="auto" w:fill="FFFFFF"/>
        <w:spacing w:after="100" w:afterAutospacing="1" w:line="240" w:lineRule="auto"/>
        <w:jc w:val="both"/>
        <w:outlineLvl w:val="1"/>
        <w:rPr>
          <w:rStyle w:val="q4iawc"/>
          <w:rFonts w:ascii="Calibri" w:hAnsi="Calibri" w:cs="Calibri"/>
          <w:sz w:val="24"/>
          <w:szCs w:val="24"/>
          <w:lang w:val="it-IT"/>
        </w:rPr>
      </w:pPr>
    </w:p>
    <w:p w14:paraId="253ACE1C" w14:textId="52D03F5F" w:rsidR="00194DFF" w:rsidRPr="00AF5E42" w:rsidRDefault="00194DFF" w:rsidP="00030255">
      <w:pPr>
        <w:shd w:val="clear" w:color="auto" w:fill="FFFFFF"/>
        <w:spacing w:after="100" w:afterAutospacing="1" w:line="240" w:lineRule="auto"/>
        <w:jc w:val="both"/>
        <w:outlineLvl w:val="1"/>
        <w:rPr>
          <w:rFonts w:ascii="Calibri" w:hAnsi="Calibri" w:cs="Calibri"/>
          <w:color w:val="000000"/>
          <w:sz w:val="24"/>
          <w:szCs w:val="24"/>
          <w:lang w:val="ro-RO"/>
        </w:rPr>
      </w:pP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>Ne aflăm cu adevăr</w:t>
      </w:r>
      <w:r w:rsidR="00D81CF8" w:rsidRPr="00AF5E42">
        <w:rPr>
          <w:rStyle w:val="q4iawc"/>
          <w:rFonts w:ascii="Calibri" w:hAnsi="Calibri" w:cs="Calibri"/>
          <w:sz w:val="24"/>
          <w:szCs w:val="24"/>
          <w:lang w:val="ro-RO"/>
        </w:rPr>
        <w:t>at</w:t>
      </w: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într-o nouă eră de criză sistemică.</w:t>
      </w:r>
      <w:r w:rsidRPr="00AF5E42">
        <w:rPr>
          <w:rStyle w:val="viiyi"/>
          <w:rFonts w:ascii="Calibri" w:hAnsi="Calibri" w:cs="Calibri"/>
          <w:sz w:val="24"/>
          <w:szCs w:val="24"/>
          <w:lang w:val="ro-RO"/>
        </w:rPr>
        <w:t xml:space="preserve"> </w:t>
      </w: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>De la pandemii la dezinformare,</w:t>
      </w:r>
      <w:r w:rsidR="00BA7830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la </w:t>
      </w: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>impactul schimbărilor climatice</w:t>
      </w:r>
      <w:r w:rsidR="00BA7830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="00BA7830" w:rsidRPr="00AF5E42">
        <w:rPr>
          <w:rStyle w:val="q4iawc"/>
          <w:rFonts w:ascii="Calibri" w:hAnsi="Calibri" w:cs="Calibri"/>
          <w:sz w:val="24"/>
          <w:szCs w:val="24"/>
          <w:lang w:val="ro-RO"/>
        </w:rPr>
        <w:t>şi</w:t>
      </w:r>
      <w:proofErr w:type="spellEnd"/>
      <w:r w:rsidR="00BA7830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</w:t>
      </w: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actori rău intenționați care amenință sistemele noastre </w:t>
      </w:r>
      <w:r w:rsidR="00BA7830" w:rsidRPr="00AF5E42">
        <w:rPr>
          <w:rStyle w:val="q4iawc"/>
          <w:rFonts w:ascii="Calibri" w:hAnsi="Calibri" w:cs="Calibri"/>
          <w:sz w:val="24"/>
          <w:szCs w:val="24"/>
          <w:lang w:val="ro-RO"/>
        </w:rPr>
        <w:t>vulnerabile</w:t>
      </w: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folosind tehnologii disruptive, </w:t>
      </w:r>
      <w:r w:rsidR="00BA7830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până la </w:t>
      </w: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invazia rusă a Ucrainei, </w:t>
      </w:r>
      <w:r w:rsidR="00BA7830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la </w:t>
      </w: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>criza energetică</w:t>
      </w:r>
      <w:r w:rsidR="00BA7830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="00BA7830" w:rsidRPr="00AF5E42">
        <w:rPr>
          <w:rStyle w:val="q4iawc"/>
          <w:rFonts w:ascii="Calibri" w:hAnsi="Calibri" w:cs="Calibri"/>
          <w:sz w:val="24"/>
          <w:szCs w:val="24"/>
          <w:lang w:val="ro-RO"/>
        </w:rPr>
        <w:t>şi</w:t>
      </w:r>
      <w:proofErr w:type="spellEnd"/>
      <w:r w:rsidR="00BA7830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</w:t>
      </w: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>riscurile de inflație;</w:t>
      </w:r>
      <w:r w:rsidRPr="00AF5E42">
        <w:rPr>
          <w:rStyle w:val="viiyi"/>
          <w:rFonts w:ascii="Calibri" w:hAnsi="Calibri" w:cs="Calibri"/>
          <w:sz w:val="24"/>
          <w:szCs w:val="24"/>
          <w:lang w:val="ro-RO"/>
        </w:rPr>
        <w:t xml:space="preserve"> </w:t>
      </w: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>modelele noastre de guverna</w:t>
      </w:r>
      <w:r w:rsidR="00BA7830" w:rsidRPr="00AF5E42">
        <w:rPr>
          <w:rStyle w:val="q4iawc"/>
          <w:rFonts w:ascii="Calibri" w:hAnsi="Calibri" w:cs="Calibri"/>
          <w:sz w:val="24"/>
          <w:szCs w:val="24"/>
          <w:lang w:val="ro-RO"/>
        </w:rPr>
        <w:t>nţă</w:t>
      </w: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democratică </w:t>
      </w:r>
      <w:r w:rsidR="00BA7830" w:rsidRPr="00AF5E42">
        <w:rPr>
          <w:rStyle w:val="q4iawc"/>
          <w:rFonts w:ascii="Calibri" w:hAnsi="Calibri" w:cs="Calibri"/>
          <w:sz w:val="24"/>
          <w:szCs w:val="24"/>
          <w:lang w:val="ro-RO"/>
        </w:rPr>
        <w:t>se află</w:t>
      </w: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din ce în ce mai</w:t>
      </w:r>
      <w:r w:rsidR="00BA7830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mult </w:t>
      </w: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>sub presiune, iar prosperitatea noastră pare din ce în ce mai fragilă.</w:t>
      </w:r>
      <w:r w:rsidRPr="00AF5E42">
        <w:rPr>
          <w:rStyle w:val="viiyi"/>
          <w:rFonts w:ascii="Calibri" w:hAnsi="Calibri" w:cs="Calibri"/>
          <w:sz w:val="24"/>
          <w:szCs w:val="24"/>
          <w:lang w:val="ro-RO"/>
        </w:rPr>
        <w:t xml:space="preserve"> </w:t>
      </w: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Reziliența noastră este acum testată mai mult decât a fost </w:t>
      </w:r>
      <w:r w:rsidR="0044646A" w:rsidRPr="00AF5E42">
        <w:rPr>
          <w:rStyle w:val="q4iawc"/>
          <w:rFonts w:ascii="Calibri" w:hAnsi="Calibri" w:cs="Calibri"/>
          <w:sz w:val="24"/>
          <w:szCs w:val="24"/>
          <w:lang w:val="ro-RO"/>
        </w:rPr>
        <w:t>de</w:t>
      </w: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decenii</w:t>
      </w:r>
      <w:r w:rsidR="0044646A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până azi</w:t>
      </w: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, adesea de </w:t>
      </w:r>
      <w:r w:rsidR="00BA7830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către </w:t>
      </w: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>provocări fără precedent.</w:t>
      </w:r>
    </w:p>
    <w:p w14:paraId="1996A133" w14:textId="45132736" w:rsidR="0044646A" w:rsidRPr="00AF5E42" w:rsidRDefault="0044646A" w:rsidP="00D81540">
      <w:pPr>
        <w:shd w:val="clear" w:color="auto" w:fill="FFFFFF"/>
        <w:spacing w:after="100" w:afterAutospacing="1" w:line="240" w:lineRule="auto"/>
        <w:jc w:val="both"/>
        <w:outlineLvl w:val="1"/>
        <w:rPr>
          <w:rStyle w:val="q4iawc"/>
          <w:rFonts w:ascii="Calibri" w:hAnsi="Calibri" w:cs="Calibri"/>
          <w:sz w:val="24"/>
          <w:szCs w:val="24"/>
          <w:lang w:val="ro-RO"/>
        </w:rPr>
      </w:pP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>Se spune că un teritoriu este „</w:t>
      </w:r>
      <w:proofErr w:type="spellStart"/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>rezilient</w:t>
      </w:r>
      <w:proofErr w:type="spellEnd"/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>” atunci când este capabil să anticipeze, să reacționeze și să se adapteze la toate tipurile de perturbări.</w:t>
      </w:r>
      <w:r w:rsidRPr="00AF5E42">
        <w:rPr>
          <w:rStyle w:val="viiyi"/>
          <w:rFonts w:ascii="Calibri" w:hAnsi="Calibri" w:cs="Calibri"/>
          <w:sz w:val="24"/>
          <w:szCs w:val="24"/>
          <w:lang w:val="ro-RO"/>
        </w:rPr>
        <w:t xml:space="preserve"> </w:t>
      </w: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>Reziliența teritorială trebuie să fie o prioritate transversală a oricărei politici publice.</w:t>
      </w:r>
    </w:p>
    <w:p w14:paraId="0B733820" w14:textId="0C40A37D" w:rsidR="007D1905" w:rsidRPr="00AF5E42" w:rsidRDefault="007D1905" w:rsidP="00030255">
      <w:pPr>
        <w:autoSpaceDE w:val="0"/>
        <w:autoSpaceDN w:val="0"/>
        <w:adjustRightInd w:val="0"/>
        <w:spacing w:after="0" w:line="240" w:lineRule="auto"/>
        <w:jc w:val="both"/>
        <w:rPr>
          <w:rStyle w:val="q4iawc"/>
          <w:rFonts w:ascii="Calibri" w:hAnsi="Calibri" w:cs="Calibri"/>
          <w:b/>
          <w:bCs/>
          <w:sz w:val="24"/>
          <w:szCs w:val="24"/>
          <w:lang w:val="ro-RO"/>
        </w:rPr>
      </w:pPr>
      <w:r w:rsidRPr="00AF5E42">
        <w:rPr>
          <w:rStyle w:val="q4iawc"/>
          <w:rFonts w:ascii="Calibri" w:hAnsi="Calibri" w:cs="Calibri"/>
          <w:b/>
          <w:bCs/>
          <w:sz w:val="24"/>
          <w:szCs w:val="24"/>
          <w:lang w:val="ro-RO"/>
        </w:rPr>
        <w:t>CEPLI, în calitate de cea mai mare Confederație Europeană a Autorităților Locale de Nivel Intermediar din UE:</w:t>
      </w:r>
    </w:p>
    <w:p w14:paraId="6F261E4A" w14:textId="2464E69C" w:rsidR="00ED7B60" w:rsidRPr="00AF5E42" w:rsidRDefault="00ED7B60" w:rsidP="000302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14:paraId="4DEFAD89" w14:textId="55691A83" w:rsidR="00ED7B60" w:rsidRPr="00AF5E42" w:rsidRDefault="00ED7B60" w:rsidP="000302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>1.</w:t>
      </w:r>
      <w:r w:rsidR="007D1905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consideră că </w:t>
      </w:r>
      <w:r w:rsidR="00AF5E42" w:rsidRPr="00AF5E42">
        <w:rPr>
          <w:rStyle w:val="q4iawc"/>
          <w:rFonts w:ascii="Calibri" w:hAnsi="Calibri" w:cs="Calibri"/>
          <w:b/>
          <w:bCs/>
          <w:sz w:val="24"/>
          <w:szCs w:val="24"/>
          <w:lang w:val="ro-RO"/>
        </w:rPr>
        <w:t>Autoritățile</w:t>
      </w:r>
      <w:r w:rsidR="007D1905" w:rsidRPr="00AF5E42">
        <w:rPr>
          <w:rStyle w:val="q4iawc"/>
          <w:rFonts w:ascii="Calibri" w:hAnsi="Calibri" w:cs="Calibri"/>
          <w:b/>
          <w:bCs/>
          <w:sz w:val="24"/>
          <w:szCs w:val="24"/>
          <w:lang w:val="ro-RO"/>
        </w:rPr>
        <w:t xml:space="preserve"> Locale Intermediare</w:t>
      </w:r>
      <w:r w:rsidR="007D1905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(ALI) </w:t>
      </w:r>
      <w:r w:rsidR="007D1905" w:rsidRPr="00AF5E42">
        <w:rPr>
          <w:rStyle w:val="q4iawc"/>
          <w:rFonts w:ascii="Calibri" w:hAnsi="Calibri" w:cs="Calibri"/>
          <w:b/>
          <w:bCs/>
          <w:sz w:val="24"/>
          <w:szCs w:val="24"/>
          <w:lang w:val="ro-RO"/>
        </w:rPr>
        <w:t>sunt</w:t>
      </w:r>
      <w:r w:rsidR="007D1905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</w:t>
      </w:r>
      <w:r w:rsidR="007D1905" w:rsidRPr="00AF5E42">
        <w:rPr>
          <w:rStyle w:val="q4iawc"/>
          <w:rFonts w:ascii="Calibri" w:hAnsi="Calibri" w:cs="Calibri"/>
          <w:b/>
          <w:bCs/>
          <w:sz w:val="24"/>
          <w:szCs w:val="24"/>
          <w:lang w:val="ro-RO"/>
        </w:rPr>
        <w:t>indispensabile</w:t>
      </w:r>
      <w:r w:rsidR="007D1905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pentru aplicarea eficientă a politicilor de </w:t>
      </w:r>
      <w:r w:rsidR="007D1905" w:rsidRPr="00AF5E42">
        <w:rPr>
          <w:rStyle w:val="q4iawc"/>
          <w:rFonts w:ascii="Calibri" w:hAnsi="Calibri" w:cs="Calibri"/>
          <w:b/>
          <w:bCs/>
          <w:sz w:val="24"/>
          <w:szCs w:val="24"/>
          <w:lang w:val="ro-RO"/>
        </w:rPr>
        <w:t>proximitate</w:t>
      </w:r>
      <w:r w:rsidR="007D1905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destinate concetățeni</w:t>
      </w:r>
      <w:r w:rsidR="00AF5E42">
        <w:rPr>
          <w:rStyle w:val="q4iawc"/>
          <w:rFonts w:ascii="Calibri" w:hAnsi="Calibri" w:cs="Calibri"/>
          <w:sz w:val="24"/>
          <w:szCs w:val="24"/>
          <w:lang w:val="ro-RO"/>
        </w:rPr>
        <w:t>lor</w:t>
      </w:r>
      <w:r w:rsidR="007D1905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noștri și orașelor, comunel</w:t>
      </w:r>
      <w:r w:rsidR="002B6012" w:rsidRPr="00AF5E42">
        <w:rPr>
          <w:rStyle w:val="q4iawc"/>
          <w:rFonts w:ascii="Calibri" w:hAnsi="Calibri" w:cs="Calibri"/>
          <w:sz w:val="24"/>
          <w:szCs w:val="24"/>
          <w:lang w:val="ro-RO"/>
        </w:rPr>
        <w:t>or</w:t>
      </w:r>
      <w:r w:rsidR="007D1905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și satel</w:t>
      </w:r>
      <w:r w:rsidR="002B6012" w:rsidRPr="00AF5E42">
        <w:rPr>
          <w:rStyle w:val="q4iawc"/>
          <w:rFonts w:ascii="Calibri" w:hAnsi="Calibri" w:cs="Calibri"/>
          <w:sz w:val="24"/>
          <w:szCs w:val="24"/>
          <w:lang w:val="ro-RO"/>
        </w:rPr>
        <w:t>or</w:t>
      </w:r>
      <w:r w:rsidR="007D1905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noastre și pentru consolidarea rezilienței, respectând în același timp principiul </w:t>
      </w:r>
      <w:r w:rsidR="007D1905" w:rsidRPr="00AF5E42">
        <w:rPr>
          <w:rStyle w:val="q4iawc"/>
          <w:rFonts w:ascii="Calibri" w:hAnsi="Calibri" w:cs="Calibri"/>
          <w:b/>
          <w:bCs/>
          <w:sz w:val="24"/>
          <w:szCs w:val="24"/>
          <w:lang w:val="ro-RO"/>
        </w:rPr>
        <w:t>subsidiarității</w:t>
      </w:r>
      <w:r w:rsidR="007D1905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și al guvernanței pe mai multe niveluri;</w:t>
      </w:r>
    </w:p>
    <w:p w14:paraId="1B189B95" w14:textId="77777777" w:rsidR="005467FE" w:rsidRPr="00AF5E42" w:rsidRDefault="005467FE" w:rsidP="000302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14:paraId="15D20917" w14:textId="490E3311" w:rsidR="00A84E44" w:rsidRPr="00AF5E42" w:rsidRDefault="005467FE" w:rsidP="001568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F5E42">
        <w:rPr>
          <w:rFonts w:ascii="Calibri" w:hAnsi="Calibri" w:cs="Calibri"/>
          <w:sz w:val="24"/>
          <w:szCs w:val="24"/>
          <w:lang w:val="ro-RO"/>
        </w:rPr>
        <w:t>2</w:t>
      </w:r>
      <w:r w:rsidR="00A84E44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. </w:t>
      </w:r>
      <w:r w:rsidR="002B6012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înțelege că reziliența înseamnă pentru noi să lucrăm în </w:t>
      </w:r>
      <w:r w:rsidR="002B6012" w:rsidRPr="00AF5E42">
        <w:rPr>
          <w:rStyle w:val="q4iawc"/>
          <w:rFonts w:ascii="Calibri" w:hAnsi="Calibri" w:cs="Calibri"/>
          <w:b/>
          <w:bCs/>
          <w:sz w:val="24"/>
          <w:szCs w:val="24"/>
          <w:lang w:val="ro-RO"/>
        </w:rPr>
        <w:t>colaborare</w:t>
      </w:r>
      <w:r w:rsidR="002B6012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cu comunitățile noastre, societatea civilă, sectoarele private și mediul academic, precum și cu alte administrații care se confruntă cu diferite provocări; </w:t>
      </w:r>
    </w:p>
    <w:p w14:paraId="72BA3B64" w14:textId="6D856A54" w:rsidR="00A84E44" w:rsidRPr="00AF5E42" w:rsidRDefault="00A84E44" w:rsidP="000B6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ro-RO"/>
        </w:rPr>
      </w:pPr>
    </w:p>
    <w:p w14:paraId="324D1439" w14:textId="7AB0DF28" w:rsidR="00A84E44" w:rsidRPr="00AF5E42" w:rsidRDefault="00A84E44" w:rsidP="000B6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3. </w:t>
      </w:r>
      <w:r w:rsidR="002B6012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consideră că garantarea continuității </w:t>
      </w:r>
      <w:r w:rsidR="002B6012" w:rsidRPr="00AF5E42">
        <w:rPr>
          <w:rStyle w:val="q4iawc"/>
          <w:rFonts w:ascii="Calibri" w:hAnsi="Calibri" w:cs="Calibri"/>
          <w:b/>
          <w:bCs/>
          <w:sz w:val="24"/>
          <w:szCs w:val="24"/>
          <w:lang w:val="ro-RO"/>
        </w:rPr>
        <w:t>serviciilor publice locale</w:t>
      </w:r>
      <w:r w:rsidR="002B6012" w:rsidRPr="00AF5E42">
        <w:rPr>
          <w:rStyle w:val="q4iawc"/>
          <w:rFonts w:ascii="Calibri" w:hAnsi="Calibri" w:cs="Calibri"/>
          <w:sz w:val="24"/>
          <w:szCs w:val="24"/>
          <w:lang w:val="ro-RO"/>
        </w:rPr>
        <w:t>, care este vocația ALI, a permis o mai bună gestionare a riscurilor în teritoriu, inclusiv în zonele depopulate și izolate, cu eficiență, diligență și creativitate.</w:t>
      </w:r>
      <w:r w:rsidR="002B6012" w:rsidRPr="00AF5E42">
        <w:rPr>
          <w:rStyle w:val="viiyi"/>
          <w:rFonts w:ascii="Calibri" w:hAnsi="Calibri" w:cs="Calibri"/>
          <w:sz w:val="24"/>
          <w:szCs w:val="24"/>
          <w:lang w:val="ro-RO"/>
        </w:rPr>
        <w:t xml:space="preserve"> </w:t>
      </w:r>
      <w:r w:rsidR="002B6012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Teritoriile noastre au nevoie de o </w:t>
      </w:r>
      <w:r w:rsidR="002B6012" w:rsidRPr="00AF5E42">
        <w:rPr>
          <w:rStyle w:val="q4iawc"/>
          <w:rFonts w:ascii="Calibri" w:hAnsi="Calibri" w:cs="Calibri"/>
          <w:b/>
          <w:bCs/>
          <w:sz w:val="24"/>
          <w:szCs w:val="24"/>
          <w:lang w:val="ro-RO"/>
        </w:rPr>
        <w:t>abordare holistică</w:t>
      </w:r>
      <w:r w:rsidR="002B6012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mai mult ca niciodată.</w:t>
      </w:r>
    </w:p>
    <w:p w14:paraId="280CA4CF" w14:textId="081B65C8" w:rsidR="00066AD7" w:rsidRPr="00AF5E42" w:rsidRDefault="00066AD7" w:rsidP="000302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E1C4F33" w14:textId="7D2D63FF" w:rsidR="00066AD7" w:rsidRPr="00AF5E42" w:rsidRDefault="00066AD7" w:rsidP="000302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it-IT"/>
        </w:rPr>
      </w:pPr>
      <w:r w:rsidRPr="00AF5E42">
        <w:rPr>
          <w:rStyle w:val="q4iawc"/>
          <w:rFonts w:ascii="Calibri" w:hAnsi="Calibri" w:cs="Calibri"/>
          <w:sz w:val="24"/>
          <w:szCs w:val="24"/>
          <w:lang w:val="it-IT"/>
        </w:rPr>
        <w:lastRenderedPageBreak/>
        <w:t xml:space="preserve">4. </w:t>
      </w:r>
      <w:r w:rsidR="00D9693C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apreciază că schimbul de experiență și crearea </w:t>
      </w:r>
      <w:r w:rsidR="00D9693C" w:rsidRPr="00AF5E42">
        <w:rPr>
          <w:rStyle w:val="q4iawc"/>
          <w:rFonts w:ascii="Calibri" w:hAnsi="Calibri" w:cs="Calibri"/>
          <w:b/>
          <w:bCs/>
          <w:sz w:val="24"/>
          <w:szCs w:val="24"/>
          <w:lang w:val="ro-RO"/>
        </w:rPr>
        <w:t>de alianțe europene</w:t>
      </w:r>
      <w:r w:rsidR="00D9693C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ne pot îmbunătăți </w:t>
      </w:r>
      <w:r w:rsidR="00D9693C" w:rsidRPr="00AF5E42">
        <w:rPr>
          <w:rStyle w:val="q4iawc"/>
          <w:rFonts w:ascii="Calibri" w:hAnsi="Calibri" w:cs="Calibri"/>
          <w:b/>
          <w:bCs/>
          <w:sz w:val="24"/>
          <w:szCs w:val="24"/>
          <w:lang w:val="ro-RO"/>
        </w:rPr>
        <w:t>capacitățile</w:t>
      </w:r>
      <w:r w:rsidR="00D9693C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de reziliență ca o posibilitate de a ne transforma teritoriile;</w:t>
      </w:r>
    </w:p>
    <w:p w14:paraId="48F42CF6" w14:textId="77777777" w:rsidR="00551718" w:rsidRPr="00AF5E42" w:rsidRDefault="00551718" w:rsidP="000302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5C2C6309" w14:textId="6625A4A4" w:rsidR="006B6FB1" w:rsidRPr="00AF5E42" w:rsidRDefault="00D9693C" w:rsidP="00EA6F40">
      <w:pPr>
        <w:shd w:val="clear" w:color="auto" w:fill="FFFFFF"/>
        <w:spacing w:after="100" w:afterAutospacing="1" w:line="240" w:lineRule="auto"/>
        <w:jc w:val="both"/>
        <w:outlineLvl w:val="1"/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</w:pPr>
      <w:r w:rsidRPr="00AF5E42">
        <w:rPr>
          <w:rStyle w:val="q4iawc"/>
          <w:rFonts w:ascii="Calibri" w:hAnsi="Calibri" w:cs="Calibri"/>
          <w:b/>
          <w:bCs/>
          <w:sz w:val="24"/>
          <w:szCs w:val="24"/>
          <w:lang w:val="ro-RO"/>
        </w:rPr>
        <w:t>Subliniind toate aceste aspecte, CEPLI solicită statelor membre ale UE și instituțiilor europene să:</w:t>
      </w:r>
    </w:p>
    <w:p w14:paraId="559085DF" w14:textId="77777777" w:rsidR="006B6FB1" w:rsidRPr="00AF5E42" w:rsidRDefault="006B6FB1" w:rsidP="006B6FB1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6CA08163" w14:textId="59BD5A46" w:rsidR="00D03122" w:rsidRPr="00AF5E42" w:rsidRDefault="00D9693C" w:rsidP="00D03122">
      <w:pPr>
        <w:autoSpaceDE w:val="0"/>
        <w:autoSpaceDN w:val="0"/>
        <w:adjustRightInd w:val="0"/>
        <w:spacing w:after="0" w:line="240" w:lineRule="auto"/>
        <w:jc w:val="both"/>
        <w:rPr>
          <w:rStyle w:val="q4iawc"/>
          <w:rFonts w:ascii="Calibri" w:hAnsi="Calibri" w:cs="Calibri"/>
          <w:sz w:val="24"/>
          <w:szCs w:val="24"/>
          <w:lang w:val="ro-RO"/>
        </w:rPr>
      </w:pP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1. recunoască rolul central pe care îl joacă autoritățile locale în consolidarea rezilienței teritoriale. </w:t>
      </w:r>
    </w:p>
    <w:p w14:paraId="527A5C3D" w14:textId="77777777" w:rsidR="00D03122" w:rsidRPr="00AF5E42" w:rsidRDefault="00D9693C" w:rsidP="00D03122">
      <w:pPr>
        <w:autoSpaceDE w:val="0"/>
        <w:autoSpaceDN w:val="0"/>
        <w:adjustRightInd w:val="0"/>
        <w:spacing w:after="0" w:line="240" w:lineRule="auto"/>
        <w:jc w:val="both"/>
        <w:rPr>
          <w:rStyle w:val="q4iawc"/>
          <w:rFonts w:ascii="Calibri" w:hAnsi="Calibri" w:cs="Calibri"/>
          <w:sz w:val="24"/>
          <w:szCs w:val="24"/>
          <w:lang w:val="ro-RO"/>
        </w:rPr>
      </w:pP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Consolidarea instituțiilor UE nu poate </w:t>
      </w:r>
      <w:r w:rsidR="00D03122" w:rsidRPr="00AF5E42">
        <w:rPr>
          <w:rStyle w:val="q4iawc"/>
          <w:rFonts w:ascii="Calibri" w:hAnsi="Calibri" w:cs="Calibri"/>
          <w:sz w:val="24"/>
          <w:szCs w:val="24"/>
          <w:lang w:val="ro-RO"/>
        </w:rPr>
        <w:t>să se realizeze</w:t>
      </w: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fără consolidarea instituțiilor locale, inclusiv a autorităților locale intermediare;</w:t>
      </w:r>
    </w:p>
    <w:p w14:paraId="74AA91EA" w14:textId="77777777" w:rsidR="00D03122" w:rsidRPr="00AF5E42" w:rsidRDefault="00D03122" w:rsidP="00D03122">
      <w:pPr>
        <w:autoSpaceDE w:val="0"/>
        <w:autoSpaceDN w:val="0"/>
        <w:adjustRightInd w:val="0"/>
        <w:spacing w:after="0" w:line="240" w:lineRule="auto"/>
        <w:jc w:val="both"/>
        <w:rPr>
          <w:rStyle w:val="q4iawc"/>
          <w:rFonts w:ascii="Calibri" w:hAnsi="Calibri" w:cs="Calibri"/>
          <w:sz w:val="24"/>
          <w:szCs w:val="24"/>
          <w:lang w:val="ro-RO"/>
        </w:rPr>
      </w:pPr>
    </w:p>
    <w:p w14:paraId="24E96400" w14:textId="55F27678" w:rsidR="00216947" w:rsidRPr="00AF5E42" w:rsidRDefault="00D03122" w:rsidP="002169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>2. recunoască acest nivel de autoritate locală care luptă împotriva inegalităților și pentru solidaritatea teritorială.</w:t>
      </w:r>
      <w:r w:rsidRPr="00AF5E42">
        <w:rPr>
          <w:rStyle w:val="viiyi"/>
          <w:rFonts w:ascii="Calibri" w:hAnsi="Calibri" w:cs="Calibri"/>
          <w:sz w:val="24"/>
          <w:szCs w:val="24"/>
          <w:lang w:val="ro-RO"/>
        </w:rPr>
        <w:t xml:space="preserve"> </w:t>
      </w: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ALI sunt capabile să garanteze aplicarea Tratatelor atunci când este vorba să fie reduse disparitățile teritoriale și să nu fie concentrate toate resursele pe zonele deja suficient </w:t>
      </w:r>
      <w:r w:rsidR="004F6702">
        <w:rPr>
          <w:rStyle w:val="q4iawc"/>
          <w:rFonts w:ascii="Calibri" w:hAnsi="Calibri" w:cs="Calibri"/>
          <w:sz w:val="24"/>
          <w:szCs w:val="24"/>
          <w:lang w:val="ro-RO"/>
        </w:rPr>
        <w:t>dotate</w:t>
      </w: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>;</w:t>
      </w:r>
    </w:p>
    <w:p w14:paraId="3ABA3E74" w14:textId="77777777" w:rsidR="00216947" w:rsidRPr="00AF5E42" w:rsidRDefault="00216947" w:rsidP="002169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14:paraId="0498312E" w14:textId="17F3D847" w:rsidR="00074B45" w:rsidRPr="00AF5E42" w:rsidRDefault="00216947" w:rsidP="00074B45">
      <w:pPr>
        <w:autoSpaceDE w:val="0"/>
        <w:autoSpaceDN w:val="0"/>
        <w:adjustRightInd w:val="0"/>
        <w:spacing w:after="0" w:line="240" w:lineRule="auto"/>
        <w:jc w:val="both"/>
        <w:rPr>
          <w:rStyle w:val="q4iawc"/>
          <w:rFonts w:ascii="Calibri" w:hAnsi="Calibri" w:cs="Calibri"/>
          <w:sz w:val="24"/>
          <w:szCs w:val="24"/>
          <w:lang w:val="ro-RO"/>
        </w:rPr>
      </w:pPr>
      <w:r w:rsidRPr="00AF5E42">
        <w:rPr>
          <w:rFonts w:ascii="Calibri" w:hAnsi="Calibri" w:cs="Calibri"/>
          <w:sz w:val="24"/>
          <w:szCs w:val="24"/>
          <w:lang w:val="ro-RO"/>
        </w:rPr>
        <w:t xml:space="preserve">3. </w:t>
      </w:r>
      <w:r w:rsidR="00D00053" w:rsidRPr="00AF5E42">
        <w:rPr>
          <w:rStyle w:val="q4iawc"/>
          <w:rFonts w:ascii="Calibri" w:hAnsi="Calibri" w:cs="Calibri"/>
          <w:sz w:val="24"/>
          <w:szCs w:val="24"/>
          <w:lang w:val="it-IT"/>
        </w:rPr>
        <w:t>existe</w:t>
      </w:r>
      <w:r w:rsidRPr="00AF5E42">
        <w:rPr>
          <w:rStyle w:val="q4iawc"/>
          <w:rFonts w:ascii="Calibri" w:hAnsi="Calibri" w:cs="Calibri"/>
          <w:sz w:val="24"/>
          <w:szCs w:val="24"/>
          <w:lang w:val="it-IT"/>
        </w:rPr>
        <w:t xml:space="preserve"> </w:t>
      </w: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>o mai mare implicare a autorităților locale și regionale în conceperea și punerea în aplicare a politicilor sociale, climatice, de mediu, energetice și digitale ale UE și un acces mai bun la finanțările acesteia în domeniile noastre de competență;</w:t>
      </w:r>
    </w:p>
    <w:p w14:paraId="62B539DB" w14:textId="77777777" w:rsidR="00074B45" w:rsidRPr="00AF5E42" w:rsidRDefault="00074B45" w:rsidP="00074B45">
      <w:pPr>
        <w:autoSpaceDE w:val="0"/>
        <w:autoSpaceDN w:val="0"/>
        <w:adjustRightInd w:val="0"/>
        <w:spacing w:after="0" w:line="240" w:lineRule="auto"/>
        <w:jc w:val="both"/>
        <w:rPr>
          <w:rStyle w:val="q4iawc"/>
          <w:rFonts w:ascii="Calibri" w:hAnsi="Calibri" w:cs="Calibri"/>
          <w:sz w:val="24"/>
          <w:szCs w:val="24"/>
          <w:lang w:val="ro-RO"/>
        </w:rPr>
      </w:pPr>
    </w:p>
    <w:p w14:paraId="2323EFD1" w14:textId="77777777" w:rsidR="00074B45" w:rsidRPr="00AF5E42" w:rsidRDefault="00074B45" w:rsidP="00074B45">
      <w:pPr>
        <w:autoSpaceDE w:val="0"/>
        <w:autoSpaceDN w:val="0"/>
        <w:adjustRightInd w:val="0"/>
        <w:spacing w:after="0" w:line="240" w:lineRule="auto"/>
        <w:jc w:val="both"/>
        <w:rPr>
          <w:rStyle w:val="q4iawc"/>
          <w:rFonts w:ascii="Calibri" w:hAnsi="Calibri" w:cs="Calibri"/>
          <w:sz w:val="24"/>
          <w:szCs w:val="24"/>
          <w:lang w:val="ro-RO"/>
        </w:rPr>
      </w:pP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4. </w:t>
      </w:r>
      <w:r w:rsidR="00216947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să fie </w:t>
      </w: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asociată </w:t>
      </w:r>
      <w:r w:rsidR="00216947" w:rsidRPr="00AF5E42">
        <w:rPr>
          <w:rStyle w:val="q4iawc"/>
          <w:rFonts w:ascii="Calibri" w:hAnsi="Calibri" w:cs="Calibri"/>
          <w:sz w:val="24"/>
          <w:szCs w:val="24"/>
          <w:lang w:val="ro-RO"/>
        </w:rPr>
        <w:t>sistematic grupuril</w:t>
      </w: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>or</w:t>
      </w:r>
      <w:r w:rsidR="00216947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de lucru constituite de Comisia Europeană;</w:t>
      </w:r>
    </w:p>
    <w:p w14:paraId="73003366" w14:textId="77777777" w:rsidR="00074B45" w:rsidRPr="00AF5E42" w:rsidRDefault="00074B45" w:rsidP="00074B45">
      <w:pPr>
        <w:autoSpaceDE w:val="0"/>
        <w:autoSpaceDN w:val="0"/>
        <w:adjustRightInd w:val="0"/>
        <w:spacing w:after="0" w:line="240" w:lineRule="auto"/>
        <w:jc w:val="both"/>
        <w:rPr>
          <w:rStyle w:val="q4iawc"/>
          <w:rFonts w:ascii="Calibri" w:hAnsi="Calibri" w:cs="Calibri"/>
          <w:sz w:val="24"/>
          <w:szCs w:val="24"/>
          <w:lang w:val="ro-RO"/>
        </w:rPr>
      </w:pPr>
    </w:p>
    <w:p w14:paraId="3469C8C4" w14:textId="4A2BFB8A" w:rsidR="00207EED" w:rsidRPr="00AF5E42" w:rsidRDefault="00074B45" w:rsidP="00207EED">
      <w:pPr>
        <w:autoSpaceDE w:val="0"/>
        <w:autoSpaceDN w:val="0"/>
        <w:adjustRightInd w:val="0"/>
        <w:spacing w:after="0" w:line="240" w:lineRule="auto"/>
        <w:jc w:val="both"/>
        <w:rPr>
          <w:rStyle w:val="q4iawc"/>
          <w:rFonts w:ascii="Calibri" w:hAnsi="Calibri" w:cs="Calibri"/>
          <w:sz w:val="24"/>
          <w:szCs w:val="24"/>
          <w:lang w:val="ro-RO"/>
        </w:rPr>
      </w:pP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5. sprijine fără rezerve „Platforma regională privind reziliența a </w:t>
      </w:r>
      <w:proofErr w:type="spellStart"/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>CoR</w:t>
      </w:r>
      <w:proofErr w:type="spellEnd"/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”, care le va permite aleșilor locali, </w:t>
      </w:r>
      <w:r w:rsidR="004F6702" w:rsidRPr="00AF5E42">
        <w:rPr>
          <w:rStyle w:val="q4iawc"/>
          <w:rFonts w:ascii="Calibri" w:hAnsi="Calibri" w:cs="Calibri"/>
          <w:sz w:val="24"/>
          <w:szCs w:val="24"/>
          <w:lang w:val="ro-RO"/>
        </w:rPr>
        <w:t>județeni</w:t>
      </w: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și regionali să-și pună în comun capacitățile de a reflecta, de a construi și de a uni toate părțile interesate;</w:t>
      </w:r>
    </w:p>
    <w:p w14:paraId="353DD86B" w14:textId="77777777" w:rsidR="00207EED" w:rsidRPr="00AF5E42" w:rsidRDefault="00207EED" w:rsidP="00207EED">
      <w:pPr>
        <w:autoSpaceDE w:val="0"/>
        <w:autoSpaceDN w:val="0"/>
        <w:adjustRightInd w:val="0"/>
        <w:spacing w:after="0" w:line="240" w:lineRule="auto"/>
        <w:jc w:val="both"/>
        <w:rPr>
          <w:rStyle w:val="q4iawc"/>
          <w:rFonts w:ascii="Calibri" w:hAnsi="Calibri" w:cs="Calibri"/>
          <w:sz w:val="24"/>
          <w:szCs w:val="24"/>
          <w:lang w:val="ro-RO"/>
        </w:rPr>
      </w:pPr>
    </w:p>
    <w:p w14:paraId="30848CE0" w14:textId="77777777" w:rsidR="00641985" w:rsidRPr="00AF5E42" w:rsidRDefault="00207EED" w:rsidP="00641985">
      <w:pPr>
        <w:autoSpaceDE w:val="0"/>
        <w:autoSpaceDN w:val="0"/>
        <w:adjustRightInd w:val="0"/>
        <w:spacing w:after="0" w:line="240" w:lineRule="auto"/>
        <w:jc w:val="both"/>
        <w:rPr>
          <w:rStyle w:val="q4iawc"/>
          <w:rFonts w:ascii="Calibri" w:hAnsi="Calibri" w:cs="Calibri"/>
          <w:sz w:val="24"/>
          <w:szCs w:val="24"/>
          <w:lang w:val="ro-RO"/>
        </w:rPr>
      </w:pP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6. </w:t>
      </w:r>
      <w:r w:rsidR="00562167" w:rsidRPr="00AF5E42">
        <w:rPr>
          <w:rStyle w:val="q4iawc"/>
          <w:rFonts w:ascii="Calibri" w:hAnsi="Calibri" w:cs="Calibri"/>
          <w:sz w:val="24"/>
          <w:szCs w:val="24"/>
          <w:lang w:val="ro-RO"/>
        </w:rPr>
        <w:t>adopte o abordare de tip „</w:t>
      </w:r>
      <w:proofErr w:type="spellStart"/>
      <w:r w:rsidR="00562167" w:rsidRPr="00AF5E42">
        <w:rPr>
          <w:rStyle w:val="q4iawc"/>
          <w:rFonts w:ascii="Calibri" w:hAnsi="Calibri" w:cs="Calibri"/>
          <w:sz w:val="24"/>
          <w:szCs w:val="24"/>
          <w:lang w:val="ro-RO"/>
        </w:rPr>
        <w:t>bottom-up</w:t>
      </w:r>
      <w:proofErr w:type="spellEnd"/>
      <w:r w:rsidR="00562167" w:rsidRPr="00AF5E42">
        <w:rPr>
          <w:rStyle w:val="q4iawc"/>
          <w:rFonts w:ascii="Calibri" w:hAnsi="Calibri" w:cs="Calibri"/>
          <w:sz w:val="24"/>
          <w:szCs w:val="24"/>
          <w:lang w:val="ro-RO"/>
        </w:rPr>
        <w:t>” pentru punerea în aplicare a legislației UE</w:t>
      </w: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>,</w:t>
      </w:r>
      <w:r w:rsidR="00562167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care să permită ideil</w:t>
      </w: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>or</w:t>
      </w:r>
      <w:r w:rsidR="00562167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și vocil</w:t>
      </w: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>or</w:t>
      </w:r>
      <w:r w:rsidR="00562167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comunităților locale să fie auzite și să joace un rol important în soluțiile de gestionare a riscurilor;</w:t>
      </w:r>
    </w:p>
    <w:p w14:paraId="4350BC89" w14:textId="77777777" w:rsidR="00641985" w:rsidRPr="00AF5E42" w:rsidRDefault="00641985" w:rsidP="00641985">
      <w:pPr>
        <w:autoSpaceDE w:val="0"/>
        <w:autoSpaceDN w:val="0"/>
        <w:adjustRightInd w:val="0"/>
        <w:spacing w:after="0" w:line="240" w:lineRule="auto"/>
        <w:jc w:val="both"/>
        <w:rPr>
          <w:rStyle w:val="q4iawc"/>
          <w:rFonts w:ascii="Calibri" w:hAnsi="Calibri" w:cs="Calibri"/>
          <w:sz w:val="24"/>
          <w:szCs w:val="24"/>
          <w:lang w:val="ro-RO"/>
        </w:rPr>
      </w:pPr>
    </w:p>
    <w:p w14:paraId="52B42080" w14:textId="77777777" w:rsidR="00641985" w:rsidRPr="00AF5E42" w:rsidRDefault="00641985" w:rsidP="00641985">
      <w:pPr>
        <w:autoSpaceDE w:val="0"/>
        <w:autoSpaceDN w:val="0"/>
        <w:adjustRightInd w:val="0"/>
        <w:spacing w:after="0" w:line="240" w:lineRule="auto"/>
        <w:jc w:val="both"/>
        <w:rPr>
          <w:rStyle w:val="q4iawc"/>
          <w:rFonts w:ascii="Calibri" w:hAnsi="Calibri" w:cs="Calibri"/>
          <w:sz w:val="24"/>
          <w:szCs w:val="24"/>
          <w:lang w:val="ro-RO"/>
        </w:rPr>
      </w:pP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7. </w:t>
      </w:r>
      <w:r w:rsidR="00207EED" w:rsidRPr="00AF5E42">
        <w:rPr>
          <w:rStyle w:val="q4iawc"/>
          <w:rFonts w:ascii="Calibri" w:hAnsi="Calibri" w:cs="Calibri"/>
          <w:sz w:val="24"/>
          <w:szCs w:val="24"/>
          <w:lang w:val="ro-RO"/>
        </w:rPr>
        <w:t>stabilească mecanisme eficiente și permanente pentru un dialog deschis cu autoritățile locale și intermediare din țările lor respective, asigurându-se că acestea au un rol relevant în executarea și monitorizarea implementării planurilor de redresare;</w:t>
      </w:r>
    </w:p>
    <w:p w14:paraId="00A0F2CD" w14:textId="77777777" w:rsidR="00641985" w:rsidRPr="00AF5E42" w:rsidRDefault="00641985" w:rsidP="00641985">
      <w:pPr>
        <w:autoSpaceDE w:val="0"/>
        <w:autoSpaceDN w:val="0"/>
        <w:adjustRightInd w:val="0"/>
        <w:spacing w:after="0" w:line="240" w:lineRule="auto"/>
        <w:jc w:val="both"/>
        <w:rPr>
          <w:rStyle w:val="q4iawc"/>
          <w:rFonts w:ascii="Calibri" w:hAnsi="Calibri" w:cs="Calibri"/>
          <w:sz w:val="24"/>
          <w:szCs w:val="24"/>
          <w:lang w:val="ro-RO"/>
        </w:rPr>
      </w:pPr>
    </w:p>
    <w:p w14:paraId="4EC7D4AD" w14:textId="77777777" w:rsidR="00641985" w:rsidRPr="00AF5E42" w:rsidRDefault="00641985" w:rsidP="00641985">
      <w:pPr>
        <w:autoSpaceDE w:val="0"/>
        <w:autoSpaceDN w:val="0"/>
        <w:adjustRightInd w:val="0"/>
        <w:spacing w:after="0" w:line="240" w:lineRule="auto"/>
        <w:jc w:val="both"/>
        <w:rPr>
          <w:rStyle w:val="q4iawc"/>
          <w:rFonts w:ascii="Calibri" w:hAnsi="Calibri" w:cs="Calibri"/>
          <w:sz w:val="24"/>
          <w:szCs w:val="24"/>
          <w:lang w:val="ro-RO"/>
        </w:rPr>
      </w:pP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>8. recunoască leadership-</w:t>
      </w:r>
      <w:proofErr w:type="spellStart"/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>ul</w:t>
      </w:r>
      <w:proofErr w:type="spellEnd"/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nostru în definirea unor modele de ecosisteme locale durabile bazate pe politici publice și planuri locale de acțiune pentru reziliența teritorială;</w:t>
      </w:r>
    </w:p>
    <w:p w14:paraId="47471C67" w14:textId="77777777" w:rsidR="00641985" w:rsidRPr="00AF5E42" w:rsidRDefault="00641985" w:rsidP="00641985">
      <w:pPr>
        <w:autoSpaceDE w:val="0"/>
        <w:autoSpaceDN w:val="0"/>
        <w:adjustRightInd w:val="0"/>
        <w:spacing w:after="0" w:line="240" w:lineRule="auto"/>
        <w:jc w:val="both"/>
        <w:rPr>
          <w:rStyle w:val="q4iawc"/>
          <w:rFonts w:ascii="Calibri" w:hAnsi="Calibri" w:cs="Calibri"/>
          <w:sz w:val="24"/>
          <w:szCs w:val="24"/>
          <w:lang w:val="ro-RO"/>
        </w:rPr>
      </w:pPr>
    </w:p>
    <w:p w14:paraId="6497D552" w14:textId="51C0F49A" w:rsidR="002475A8" w:rsidRPr="00AF5E42" w:rsidRDefault="00641985" w:rsidP="00641985">
      <w:pPr>
        <w:autoSpaceDE w:val="0"/>
        <w:autoSpaceDN w:val="0"/>
        <w:adjustRightInd w:val="0"/>
        <w:spacing w:after="0" w:line="240" w:lineRule="auto"/>
        <w:jc w:val="both"/>
        <w:rPr>
          <w:rStyle w:val="q4iawc"/>
          <w:rFonts w:ascii="Calibri" w:hAnsi="Calibri" w:cs="Calibri"/>
          <w:sz w:val="24"/>
          <w:szCs w:val="24"/>
          <w:lang w:val="ro-RO"/>
        </w:rPr>
      </w:pP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9. se asigure că rezultatele Conferinței privind viitorul Europei reflectă o mai mare atenție acordată teritoriilor și tuturor </w:t>
      </w:r>
      <w:r w:rsidR="004F6702" w:rsidRPr="00AF5E42">
        <w:rPr>
          <w:rStyle w:val="q4iawc"/>
          <w:rFonts w:ascii="Calibri" w:hAnsi="Calibri" w:cs="Calibri"/>
          <w:sz w:val="24"/>
          <w:szCs w:val="24"/>
          <w:lang w:val="ro-RO"/>
        </w:rPr>
        <w:t>părților</w:t>
      </w:r>
      <w:r w:rsidR="00D00053"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interesate ale</w:t>
      </w: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 acestora în vederea construirii unei Europe mai apropiate de </w:t>
      </w:r>
      <w:r w:rsidR="004F6702" w:rsidRPr="00AF5E42">
        <w:rPr>
          <w:rStyle w:val="q4iawc"/>
          <w:rFonts w:ascii="Calibri" w:hAnsi="Calibri" w:cs="Calibri"/>
          <w:sz w:val="24"/>
          <w:szCs w:val="24"/>
          <w:lang w:val="ro-RO"/>
        </w:rPr>
        <w:t>cetățean</w:t>
      </w:r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 xml:space="preserve">, mai democratice și mai </w:t>
      </w:r>
      <w:proofErr w:type="spellStart"/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>reziliente</w:t>
      </w:r>
      <w:proofErr w:type="spellEnd"/>
      <w:r w:rsidRPr="00AF5E42">
        <w:rPr>
          <w:rStyle w:val="q4iawc"/>
          <w:rFonts w:ascii="Calibri" w:hAnsi="Calibri" w:cs="Calibri"/>
          <w:sz w:val="24"/>
          <w:szCs w:val="24"/>
          <w:lang w:val="ro-RO"/>
        </w:rPr>
        <w:t>.</w:t>
      </w:r>
    </w:p>
    <w:p w14:paraId="685B2F7A" w14:textId="77777777" w:rsidR="00D00053" w:rsidRPr="00AF5E42" w:rsidRDefault="00D00053" w:rsidP="00641985">
      <w:pPr>
        <w:autoSpaceDE w:val="0"/>
        <w:autoSpaceDN w:val="0"/>
        <w:adjustRightInd w:val="0"/>
        <w:spacing w:after="0" w:line="240" w:lineRule="auto"/>
        <w:jc w:val="both"/>
        <w:rPr>
          <w:rStyle w:val="q4iawc"/>
          <w:rFonts w:ascii="Calibri" w:hAnsi="Calibri" w:cs="Calibri"/>
          <w:sz w:val="24"/>
          <w:szCs w:val="24"/>
          <w:lang w:val="ro-RO"/>
        </w:rPr>
      </w:pPr>
    </w:p>
    <w:p w14:paraId="3A5446E3" w14:textId="4E3055D2" w:rsidR="00D00053" w:rsidRPr="00AF5E42" w:rsidRDefault="00D00053" w:rsidP="00641985">
      <w:pPr>
        <w:autoSpaceDE w:val="0"/>
        <w:autoSpaceDN w:val="0"/>
        <w:adjustRightInd w:val="0"/>
        <w:spacing w:after="0" w:line="240" w:lineRule="auto"/>
        <w:jc w:val="both"/>
        <w:rPr>
          <w:rStyle w:val="q4iawc"/>
          <w:rFonts w:ascii="Calibri" w:hAnsi="Calibri" w:cs="Calibri"/>
          <w:sz w:val="24"/>
          <w:szCs w:val="24"/>
          <w:lang w:val="ro-RO"/>
        </w:rPr>
      </w:pPr>
    </w:p>
    <w:p w14:paraId="2F592D96" w14:textId="2F00D43E" w:rsidR="00D00053" w:rsidRPr="00641985" w:rsidRDefault="00D00053" w:rsidP="00D00053">
      <w:pPr>
        <w:autoSpaceDE w:val="0"/>
        <w:autoSpaceDN w:val="0"/>
        <w:adjustRightInd w:val="0"/>
        <w:spacing w:after="0" w:line="240" w:lineRule="auto"/>
        <w:jc w:val="center"/>
        <w:rPr>
          <w:rStyle w:val="q4iawc"/>
          <w:rFonts w:ascii="Arial" w:hAnsi="Arial" w:cs="Arial"/>
          <w:lang w:val="ro-RO"/>
        </w:rPr>
      </w:pPr>
      <w:r>
        <w:rPr>
          <w:rStyle w:val="q4iawc"/>
          <w:rFonts w:ascii="Arial" w:hAnsi="Arial" w:cs="Arial"/>
          <w:lang w:val="ro-RO"/>
        </w:rPr>
        <w:t>===</w:t>
      </w:r>
    </w:p>
    <w:sectPr w:rsidR="00D00053" w:rsidRPr="0064198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0CA8" w14:textId="77777777" w:rsidR="002A204D" w:rsidRDefault="002A204D" w:rsidP="007901CA">
      <w:pPr>
        <w:spacing w:after="0" w:line="240" w:lineRule="auto"/>
      </w:pPr>
      <w:r>
        <w:separator/>
      </w:r>
    </w:p>
  </w:endnote>
  <w:endnote w:type="continuationSeparator" w:id="0">
    <w:p w14:paraId="423F6EFF" w14:textId="77777777" w:rsidR="002A204D" w:rsidRDefault="002A204D" w:rsidP="0079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5960046"/>
      <w:docPartObj>
        <w:docPartGallery w:val="Page Numbers (Bottom of Page)"/>
        <w:docPartUnique/>
      </w:docPartObj>
    </w:sdtPr>
    <w:sdtEndPr/>
    <w:sdtContent>
      <w:p w14:paraId="299DC16A" w14:textId="1DE47F1D" w:rsidR="00641985" w:rsidRDefault="0064198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4E44BC8" w14:textId="77777777" w:rsidR="007901CA" w:rsidRDefault="007901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5BEB" w14:textId="77777777" w:rsidR="002A204D" w:rsidRDefault="002A204D" w:rsidP="007901CA">
      <w:pPr>
        <w:spacing w:after="0" w:line="240" w:lineRule="auto"/>
      </w:pPr>
      <w:r>
        <w:separator/>
      </w:r>
    </w:p>
  </w:footnote>
  <w:footnote w:type="continuationSeparator" w:id="0">
    <w:p w14:paraId="502A894A" w14:textId="77777777" w:rsidR="002A204D" w:rsidRDefault="002A204D" w:rsidP="00790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2A6F"/>
    <w:multiLevelType w:val="hybridMultilevel"/>
    <w:tmpl w:val="3AECF432"/>
    <w:lvl w:ilvl="0" w:tplc="C0889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5E8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6A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685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A2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227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1AB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721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4A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3C5304"/>
    <w:multiLevelType w:val="hybridMultilevel"/>
    <w:tmpl w:val="9DECE88C"/>
    <w:lvl w:ilvl="0" w:tplc="46D604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4EC8"/>
    <w:multiLevelType w:val="hybridMultilevel"/>
    <w:tmpl w:val="C714D408"/>
    <w:lvl w:ilvl="0" w:tplc="14D6B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57628"/>
    <w:multiLevelType w:val="hybridMultilevel"/>
    <w:tmpl w:val="FC922506"/>
    <w:lvl w:ilvl="0" w:tplc="EF1A4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449188">
    <w:abstractNumId w:val="0"/>
  </w:num>
  <w:num w:numId="2" w16cid:durableId="1408769456">
    <w:abstractNumId w:val="1"/>
  </w:num>
  <w:num w:numId="3" w16cid:durableId="1598054079">
    <w:abstractNumId w:val="2"/>
  </w:num>
  <w:num w:numId="4" w16cid:durableId="1614169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D8"/>
    <w:rsid w:val="000036F1"/>
    <w:rsid w:val="00023AB3"/>
    <w:rsid w:val="00030255"/>
    <w:rsid w:val="00031B19"/>
    <w:rsid w:val="00054A0E"/>
    <w:rsid w:val="00066AD7"/>
    <w:rsid w:val="00074B45"/>
    <w:rsid w:val="0007671A"/>
    <w:rsid w:val="00083554"/>
    <w:rsid w:val="00093196"/>
    <w:rsid w:val="00093C0C"/>
    <w:rsid w:val="00096278"/>
    <w:rsid w:val="00097E15"/>
    <w:rsid w:val="000A736C"/>
    <w:rsid w:val="000B4211"/>
    <w:rsid w:val="000B6E96"/>
    <w:rsid w:val="000B75A5"/>
    <w:rsid w:val="000C75DE"/>
    <w:rsid w:val="000C78AE"/>
    <w:rsid w:val="000C7F64"/>
    <w:rsid w:val="00111660"/>
    <w:rsid w:val="00147C91"/>
    <w:rsid w:val="001531F0"/>
    <w:rsid w:val="00156824"/>
    <w:rsid w:val="00194DFF"/>
    <w:rsid w:val="00197AD5"/>
    <w:rsid w:val="001A2BF2"/>
    <w:rsid w:val="001A420F"/>
    <w:rsid w:val="001B2BCF"/>
    <w:rsid w:val="001C3728"/>
    <w:rsid w:val="001F1B17"/>
    <w:rsid w:val="00207EED"/>
    <w:rsid w:val="00216947"/>
    <w:rsid w:val="00222399"/>
    <w:rsid w:val="00226DE6"/>
    <w:rsid w:val="002475A8"/>
    <w:rsid w:val="00275BC2"/>
    <w:rsid w:val="00286E35"/>
    <w:rsid w:val="00287305"/>
    <w:rsid w:val="0029196B"/>
    <w:rsid w:val="00295D62"/>
    <w:rsid w:val="002A204D"/>
    <w:rsid w:val="002B32EF"/>
    <w:rsid w:val="002B6012"/>
    <w:rsid w:val="002B68EF"/>
    <w:rsid w:val="002C57EC"/>
    <w:rsid w:val="002E0267"/>
    <w:rsid w:val="002F61EA"/>
    <w:rsid w:val="00322165"/>
    <w:rsid w:val="00322BED"/>
    <w:rsid w:val="0033177A"/>
    <w:rsid w:val="00345598"/>
    <w:rsid w:val="0035285C"/>
    <w:rsid w:val="003532A8"/>
    <w:rsid w:val="00364624"/>
    <w:rsid w:val="00385BFF"/>
    <w:rsid w:val="00390C7B"/>
    <w:rsid w:val="003917B5"/>
    <w:rsid w:val="003B71BD"/>
    <w:rsid w:val="003D62C3"/>
    <w:rsid w:val="0041368A"/>
    <w:rsid w:val="00417C22"/>
    <w:rsid w:val="00426ACB"/>
    <w:rsid w:val="00442FDD"/>
    <w:rsid w:val="0044646A"/>
    <w:rsid w:val="004656A0"/>
    <w:rsid w:val="00481725"/>
    <w:rsid w:val="00487D87"/>
    <w:rsid w:val="004A3AF5"/>
    <w:rsid w:val="004A5940"/>
    <w:rsid w:val="004B6488"/>
    <w:rsid w:val="004D4AFD"/>
    <w:rsid w:val="004F50C5"/>
    <w:rsid w:val="004F6702"/>
    <w:rsid w:val="005014B2"/>
    <w:rsid w:val="00502A3C"/>
    <w:rsid w:val="005033D3"/>
    <w:rsid w:val="00514A17"/>
    <w:rsid w:val="0053429C"/>
    <w:rsid w:val="00545442"/>
    <w:rsid w:val="0054612B"/>
    <w:rsid w:val="005467AF"/>
    <w:rsid w:val="005467FE"/>
    <w:rsid w:val="00551718"/>
    <w:rsid w:val="00562167"/>
    <w:rsid w:val="00572263"/>
    <w:rsid w:val="005730D9"/>
    <w:rsid w:val="00591D16"/>
    <w:rsid w:val="005B3375"/>
    <w:rsid w:val="005B375F"/>
    <w:rsid w:val="005B5F59"/>
    <w:rsid w:val="005C3928"/>
    <w:rsid w:val="005D00A1"/>
    <w:rsid w:val="005E08E1"/>
    <w:rsid w:val="005E7FFD"/>
    <w:rsid w:val="005F460A"/>
    <w:rsid w:val="00606D4F"/>
    <w:rsid w:val="0061522A"/>
    <w:rsid w:val="00633F20"/>
    <w:rsid w:val="00641985"/>
    <w:rsid w:val="00680853"/>
    <w:rsid w:val="00680EA4"/>
    <w:rsid w:val="00683BEA"/>
    <w:rsid w:val="006B6FB1"/>
    <w:rsid w:val="006E2027"/>
    <w:rsid w:val="006F6F72"/>
    <w:rsid w:val="00701602"/>
    <w:rsid w:val="007229C0"/>
    <w:rsid w:val="00724EC9"/>
    <w:rsid w:val="00744E59"/>
    <w:rsid w:val="007519BD"/>
    <w:rsid w:val="00786F7A"/>
    <w:rsid w:val="007901CA"/>
    <w:rsid w:val="00790628"/>
    <w:rsid w:val="007929A8"/>
    <w:rsid w:val="00797817"/>
    <w:rsid w:val="007A2934"/>
    <w:rsid w:val="007D1905"/>
    <w:rsid w:val="007E5540"/>
    <w:rsid w:val="00827CBE"/>
    <w:rsid w:val="008339D1"/>
    <w:rsid w:val="008404B7"/>
    <w:rsid w:val="008452D4"/>
    <w:rsid w:val="00854478"/>
    <w:rsid w:val="008617E9"/>
    <w:rsid w:val="00871188"/>
    <w:rsid w:val="008841F0"/>
    <w:rsid w:val="008D53AC"/>
    <w:rsid w:val="008F628A"/>
    <w:rsid w:val="00923B41"/>
    <w:rsid w:val="00936AE9"/>
    <w:rsid w:val="00950706"/>
    <w:rsid w:val="009524A9"/>
    <w:rsid w:val="0096349F"/>
    <w:rsid w:val="00987BE0"/>
    <w:rsid w:val="009B06C0"/>
    <w:rsid w:val="00A01EEC"/>
    <w:rsid w:val="00A07BA8"/>
    <w:rsid w:val="00A170D8"/>
    <w:rsid w:val="00A17FCA"/>
    <w:rsid w:val="00A725D6"/>
    <w:rsid w:val="00A83806"/>
    <w:rsid w:val="00A84E44"/>
    <w:rsid w:val="00AB028D"/>
    <w:rsid w:val="00AB2952"/>
    <w:rsid w:val="00AE1DC7"/>
    <w:rsid w:val="00AE6820"/>
    <w:rsid w:val="00AF4648"/>
    <w:rsid w:val="00AF5E42"/>
    <w:rsid w:val="00B6739A"/>
    <w:rsid w:val="00B707AB"/>
    <w:rsid w:val="00B904D3"/>
    <w:rsid w:val="00BA6892"/>
    <w:rsid w:val="00BA7830"/>
    <w:rsid w:val="00BD6E77"/>
    <w:rsid w:val="00BD741D"/>
    <w:rsid w:val="00BE378B"/>
    <w:rsid w:val="00C10EA6"/>
    <w:rsid w:val="00C12F73"/>
    <w:rsid w:val="00C26925"/>
    <w:rsid w:val="00C35986"/>
    <w:rsid w:val="00C57CCE"/>
    <w:rsid w:val="00C6466D"/>
    <w:rsid w:val="00C949DC"/>
    <w:rsid w:val="00CA3001"/>
    <w:rsid w:val="00CB07EF"/>
    <w:rsid w:val="00CB36C8"/>
    <w:rsid w:val="00CC3D4F"/>
    <w:rsid w:val="00CC4023"/>
    <w:rsid w:val="00CC5870"/>
    <w:rsid w:val="00CF41B4"/>
    <w:rsid w:val="00D00053"/>
    <w:rsid w:val="00D00FE0"/>
    <w:rsid w:val="00D03122"/>
    <w:rsid w:val="00D13EF9"/>
    <w:rsid w:val="00D22BEE"/>
    <w:rsid w:val="00D344A6"/>
    <w:rsid w:val="00D81540"/>
    <w:rsid w:val="00D81CF8"/>
    <w:rsid w:val="00D82F42"/>
    <w:rsid w:val="00D86E56"/>
    <w:rsid w:val="00D9693C"/>
    <w:rsid w:val="00DC6A33"/>
    <w:rsid w:val="00DD3BC7"/>
    <w:rsid w:val="00DD3EFF"/>
    <w:rsid w:val="00DD7EB6"/>
    <w:rsid w:val="00DE4339"/>
    <w:rsid w:val="00DE746E"/>
    <w:rsid w:val="00E2435A"/>
    <w:rsid w:val="00E30F1E"/>
    <w:rsid w:val="00E3362B"/>
    <w:rsid w:val="00E46947"/>
    <w:rsid w:val="00E46F61"/>
    <w:rsid w:val="00E572BF"/>
    <w:rsid w:val="00E8180B"/>
    <w:rsid w:val="00EA6F40"/>
    <w:rsid w:val="00EA7979"/>
    <w:rsid w:val="00EC34F5"/>
    <w:rsid w:val="00ED3187"/>
    <w:rsid w:val="00ED5933"/>
    <w:rsid w:val="00ED7B60"/>
    <w:rsid w:val="00EF0AB1"/>
    <w:rsid w:val="00EF4B20"/>
    <w:rsid w:val="00EF589C"/>
    <w:rsid w:val="00F0042C"/>
    <w:rsid w:val="00F16144"/>
    <w:rsid w:val="00F30702"/>
    <w:rsid w:val="00F31B96"/>
    <w:rsid w:val="00F32BC1"/>
    <w:rsid w:val="00F638DB"/>
    <w:rsid w:val="00F86CDA"/>
    <w:rsid w:val="00FB5499"/>
    <w:rsid w:val="00FB78D1"/>
    <w:rsid w:val="00FD1EBC"/>
    <w:rsid w:val="00FD62F9"/>
    <w:rsid w:val="00F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676F"/>
  <w15:docId w15:val="{1CD91DA2-E4CC-494E-B61D-5B32723F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952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A17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a-ES" w:eastAsia="ca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170D8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styleId="lev">
    <w:name w:val="Strong"/>
    <w:basedOn w:val="Policepardfaut"/>
    <w:uiPriority w:val="22"/>
    <w:qFormat/>
    <w:rsid w:val="00A170D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725D6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524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BE"/>
    </w:rPr>
  </w:style>
  <w:style w:type="character" w:customStyle="1" w:styleId="Ninguno">
    <w:name w:val="Ninguno"/>
    <w:rsid w:val="006E2027"/>
  </w:style>
  <w:style w:type="character" w:customStyle="1" w:styleId="Hyperlink0">
    <w:name w:val="Hyperlink.0"/>
    <w:basedOn w:val="Policepardfaut"/>
    <w:rsid w:val="006E2027"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Paragraphedeliste">
    <w:name w:val="List Paragraph"/>
    <w:basedOn w:val="Normal"/>
    <w:uiPriority w:val="34"/>
    <w:qFormat/>
    <w:rsid w:val="008D5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rsid w:val="005B375F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79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1CA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79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1CA"/>
    <w:rPr>
      <w:lang w:val="fr-BE"/>
    </w:rPr>
  </w:style>
  <w:style w:type="paragraph" w:styleId="Rvision">
    <w:name w:val="Revision"/>
    <w:hidden/>
    <w:uiPriority w:val="99"/>
    <w:semiHidden/>
    <w:rsid w:val="00487D87"/>
    <w:pPr>
      <w:spacing w:after="0" w:line="240" w:lineRule="auto"/>
    </w:pPr>
    <w:rPr>
      <w:lang w:val="fr-BE"/>
    </w:rPr>
  </w:style>
  <w:style w:type="character" w:customStyle="1" w:styleId="q4iawc">
    <w:name w:val="q4iawc"/>
    <w:basedOn w:val="Policepardfaut"/>
    <w:rsid w:val="00606D4F"/>
  </w:style>
  <w:style w:type="character" w:customStyle="1" w:styleId="viiyi">
    <w:name w:val="viiyi"/>
    <w:basedOn w:val="Policepardfaut"/>
    <w:rsid w:val="0038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628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3675</Characters>
  <Application>Microsoft Office Word</Application>
  <DocSecurity>0</DocSecurity>
  <Lines>30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Soler</dc:creator>
  <cp:keywords/>
  <dc:description/>
  <cp:lastModifiedBy>Madalina Trandafir</cp:lastModifiedBy>
  <cp:revision>2</cp:revision>
  <cp:lastPrinted>2022-05-09T12:39:00Z</cp:lastPrinted>
  <dcterms:created xsi:type="dcterms:W3CDTF">2022-06-03T10:46:00Z</dcterms:created>
  <dcterms:modified xsi:type="dcterms:W3CDTF">2022-06-03T10:46:00Z</dcterms:modified>
</cp:coreProperties>
</file>