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54B8" w14:textId="7DCF2DF6" w:rsidR="009A3910" w:rsidRPr="00DB5500" w:rsidRDefault="00AF6BED" w:rsidP="00564ECA">
      <w:pPr>
        <w:pStyle w:val="Heading1"/>
        <w:jc w:val="center"/>
        <w:rPr>
          <w:rFonts w:ascii="Arial" w:hAnsi="Arial" w:cs="Arial"/>
          <w:caps/>
          <w:sz w:val="24"/>
          <w:szCs w:val="24"/>
          <w:lang w:val="ro-RO"/>
        </w:rPr>
      </w:pPr>
      <w:r w:rsidRPr="00DB5500">
        <w:rPr>
          <w:rFonts w:ascii="Arial" w:hAnsi="Arial" w:cs="Arial"/>
          <w:sz w:val="24"/>
          <w:szCs w:val="24"/>
          <w:lang w:val="ro-RO"/>
        </w:rPr>
        <w:t xml:space="preserve">CONTRACT </w:t>
      </w:r>
      <w:r w:rsidR="007C79B4" w:rsidRPr="00DB5500">
        <w:rPr>
          <w:rFonts w:ascii="Arial" w:hAnsi="Arial" w:cs="Arial"/>
          <w:caps/>
          <w:sz w:val="24"/>
          <w:szCs w:val="24"/>
          <w:lang w:val="ro-RO"/>
        </w:rPr>
        <w:t xml:space="preserve">DE </w:t>
      </w:r>
      <w:r w:rsidR="00B01EBF">
        <w:rPr>
          <w:rFonts w:ascii="Arial" w:hAnsi="Arial" w:cs="Arial"/>
          <w:caps/>
          <w:sz w:val="24"/>
          <w:szCs w:val="24"/>
          <w:lang w:val="ro-RO"/>
        </w:rPr>
        <w:t xml:space="preserve">prestari servicii </w:t>
      </w:r>
    </w:p>
    <w:p w14:paraId="73C9F6D3" w14:textId="77777777" w:rsidR="00892666" w:rsidRPr="00DB5500" w:rsidRDefault="00892666" w:rsidP="00892666">
      <w:pPr>
        <w:pStyle w:val="Heading1"/>
        <w:jc w:val="center"/>
        <w:rPr>
          <w:rFonts w:ascii="Arial" w:hAnsi="Arial" w:cs="Arial"/>
          <w:caps/>
          <w:sz w:val="24"/>
          <w:szCs w:val="24"/>
          <w:lang w:val="ro-RO"/>
        </w:rPr>
      </w:pPr>
      <w:r w:rsidRPr="00DB5500">
        <w:rPr>
          <w:rFonts w:ascii="Arial" w:hAnsi="Arial" w:cs="Arial"/>
          <w:caps/>
          <w:sz w:val="24"/>
          <w:szCs w:val="24"/>
          <w:lang w:val="ro-RO"/>
        </w:rPr>
        <w:t xml:space="preserve">(model orientativ) </w:t>
      </w:r>
    </w:p>
    <w:p w14:paraId="260EF0A5" w14:textId="77777777" w:rsidR="007D1BD7" w:rsidRPr="00DB5500" w:rsidRDefault="007D1BD7" w:rsidP="00564ECA">
      <w:pPr>
        <w:pStyle w:val="List"/>
        <w:rPr>
          <w:rFonts w:ascii="Arial" w:hAnsi="Arial" w:cs="Arial"/>
        </w:rPr>
      </w:pPr>
    </w:p>
    <w:p w14:paraId="2632A450" w14:textId="77777777" w:rsidR="00AF6BED" w:rsidRPr="00DB5500" w:rsidRDefault="00C71239" w:rsidP="00564ECA">
      <w:pPr>
        <w:pStyle w:val="List"/>
        <w:jc w:val="center"/>
        <w:rPr>
          <w:rFonts w:ascii="Arial" w:hAnsi="Arial" w:cs="Arial"/>
          <w:b/>
          <w:bCs/>
        </w:rPr>
      </w:pPr>
      <w:r w:rsidRPr="00DB5500">
        <w:rPr>
          <w:rFonts w:ascii="Arial" w:hAnsi="Arial" w:cs="Arial"/>
          <w:b/>
          <w:bCs/>
        </w:rPr>
        <w:t>Nr. _______</w:t>
      </w:r>
      <w:r w:rsidR="00245BE1" w:rsidRPr="00DB5500">
        <w:rPr>
          <w:rFonts w:ascii="Arial" w:hAnsi="Arial" w:cs="Arial"/>
          <w:b/>
          <w:bCs/>
        </w:rPr>
        <w:t>___</w:t>
      </w:r>
      <w:r w:rsidRPr="00DB5500">
        <w:rPr>
          <w:rFonts w:ascii="Arial" w:hAnsi="Arial" w:cs="Arial"/>
          <w:b/>
          <w:bCs/>
        </w:rPr>
        <w:t>/</w:t>
      </w:r>
      <w:r w:rsidR="00AF6BED" w:rsidRPr="00DB5500">
        <w:rPr>
          <w:rFonts w:ascii="Arial" w:hAnsi="Arial" w:cs="Arial"/>
          <w:b/>
          <w:bCs/>
        </w:rPr>
        <w:t>_</w:t>
      </w:r>
      <w:r w:rsidR="00245BE1" w:rsidRPr="00DB5500">
        <w:rPr>
          <w:rFonts w:ascii="Arial" w:hAnsi="Arial" w:cs="Arial"/>
          <w:b/>
          <w:bCs/>
        </w:rPr>
        <w:t>______</w:t>
      </w:r>
      <w:r w:rsidR="00AF6BED" w:rsidRPr="00DB5500">
        <w:rPr>
          <w:rFonts w:ascii="Arial" w:hAnsi="Arial" w:cs="Arial"/>
          <w:b/>
          <w:bCs/>
        </w:rPr>
        <w:t>_________</w:t>
      </w:r>
    </w:p>
    <w:p w14:paraId="7FD657A4" w14:textId="77777777" w:rsidR="00172F7D" w:rsidRPr="00DB5500" w:rsidRDefault="00172F7D" w:rsidP="00564ECA">
      <w:pPr>
        <w:pStyle w:val="List"/>
        <w:ind w:left="0" w:firstLine="0"/>
        <w:jc w:val="both"/>
        <w:rPr>
          <w:rFonts w:ascii="Arial" w:hAnsi="Arial" w:cs="Arial"/>
          <w:b/>
          <w:bCs/>
        </w:rPr>
      </w:pPr>
    </w:p>
    <w:p w14:paraId="5CED32D3" w14:textId="77777777" w:rsidR="00AF6BED" w:rsidRPr="00DB5500" w:rsidRDefault="00AF6BED" w:rsidP="00F92349">
      <w:pPr>
        <w:pStyle w:val="ListParagraph"/>
        <w:numPr>
          <w:ilvl w:val="0"/>
          <w:numId w:val="10"/>
        </w:numPr>
        <w:ind w:hanging="720"/>
        <w:jc w:val="both"/>
        <w:rPr>
          <w:rFonts w:ascii="Arial" w:hAnsi="Arial" w:cs="Arial"/>
          <w:b/>
          <w:bCs/>
          <w:sz w:val="24"/>
          <w:szCs w:val="24"/>
        </w:rPr>
      </w:pPr>
      <w:r w:rsidRPr="00DB5500">
        <w:rPr>
          <w:rFonts w:ascii="Arial" w:hAnsi="Arial" w:cs="Arial"/>
          <w:b/>
          <w:bCs/>
          <w:sz w:val="24"/>
          <w:szCs w:val="24"/>
        </w:rPr>
        <w:t>PREAMBUL</w:t>
      </w:r>
    </w:p>
    <w:p w14:paraId="12C3B96C" w14:textId="2331F988" w:rsidR="00AF6BED" w:rsidRPr="00DB5500" w:rsidRDefault="00AF6BED" w:rsidP="00564ECA">
      <w:pPr>
        <w:jc w:val="both"/>
        <w:rPr>
          <w:rFonts w:ascii="Arial" w:hAnsi="Arial" w:cs="Arial"/>
        </w:rPr>
      </w:pPr>
      <w:r w:rsidRPr="00DB5500">
        <w:rPr>
          <w:rFonts w:ascii="Arial" w:hAnsi="Arial" w:cs="Arial"/>
          <w:bCs/>
        </w:rPr>
        <w:t xml:space="preserve">În temeiul </w:t>
      </w:r>
      <w:r w:rsidR="004C307F" w:rsidRPr="00DB5500">
        <w:rPr>
          <w:rFonts w:ascii="Arial" w:hAnsi="Arial" w:cs="Arial"/>
          <w:lang w:eastAsia="ro-RO"/>
        </w:rPr>
        <w:t xml:space="preserve">Legii nr.98/2016 privind </w:t>
      </w:r>
      <w:r w:rsidR="002E7579" w:rsidRPr="00DB5500">
        <w:rPr>
          <w:rFonts w:ascii="Arial" w:hAnsi="Arial" w:cs="Arial"/>
          <w:lang w:eastAsia="ro-RO"/>
        </w:rPr>
        <w:t>achizițiile</w:t>
      </w:r>
      <w:r w:rsidR="004C307F" w:rsidRPr="00DB5500">
        <w:rPr>
          <w:rFonts w:ascii="Arial" w:hAnsi="Arial" w:cs="Arial"/>
          <w:lang w:eastAsia="ro-RO"/>
        </w:rPr>
        <w:t xml:space="preserve"> publice</w:t>
      </w:r>
      <w:r w:rsidR="004C307F" w:rsidRPr="00DB5500">
        <w:rPr>
          <w:rFonts w:ascii="Arial" w:hAnsi="Arial" w:cs="Arial"/>
        </w:rPr>
        <w:t xml:space="preserve"> </w:t>
      </w:r>
      <w:bookmarkStart w:id="0" w:name="do"/>
      <w:bookmarkEnd w:id="0"/>
      <w:r w:rsidR="004C307F" w:rsidRPr="00DB5500">
        <w:rPr>
          <w:rFonts w:ascii="Arial" w:hAnsi="Arial" w:cs="Arial"/>
        </w:rPr>
        <w:t xml:space="preserve">și ale Hotărârii de Guvern nr.395/2016 pentru aprobarea </w:t>
      </w:r>
      <w:r w:rsidR="004C307F" w:rsidRPr="00DB5500">
        <w:rPr>
          <w:rFonts w:ascii="Arial" w:hAnsi="Arial" w:cs="Arial"/>
          <w:bCs/>
          <w:lang w:eastAsia="ro-RO"/>
        </w:rPr>
        <w:t xml:space="preserve">Normelor metodologice de aplicare a prevederilor referitoare la atribuirea contractului de </w:t>
      </w:r>
      <w:r w:rsidR="002E7579" w:rsidRPr="00DB5500">
        <w:rPr>
          <w:rFonts w:ascii="Arial" w:hAnsi="Arial" w:cs="Arial"/>
          <w:bCs/>
          <w:lang w:eastAsia="ro-RO"/>
        </w:rPr>
        <w:t>achiziție</w:t>
      </w:r>
      <w:r w:rsidR="004C307F" w:rsidRPr="00DB5500">
        <w:rPr>
          <w:rFonts w:ascii="Arial" w:hAnsi="Arial" w:cs="Arial"/>
          <w:bCs/>
          <w:lang w:eastAsia="ro-RO"/>
        </w:rPr>
        <w:t xml:space="preserve"> publică/acordului-cadru din Legea nr. </w:t>
      </w:r>
      <w:hyperlink r:id="rId8" w:history="1">
        <w:r w:rsidR="004C307F" w:rsidRPr="00DB5500">
          <w:rPr>
            <w:rFonts w:ascii="Arial" w:hAnsi="Arial" w:cs="Arial"/>
            <w:bCs/>
            <w:lang w:eastAsia="ro-RO"/>
          </w:rPr>
          <w:t>98/2016</w:t>
        </w:r>
      </w:hyperlink>
      <w:r w:rsidR="004C307F" w:rsidRPr="00DB5500">
        <w:rPr>
          <w:rFonts w:ascii="Arial" w:hAnsi="Arial" w:cs="Arial"/>
          <w:bCs/>
          <w:lang w:eastAsia="ro-RO"/>
        </w:rPr>
        <w:t xml:space="preserve"> privind </w:t>
      </w:r>
      <w:r w:rsidR="002E7579" w:rsidRPr="00DB5500">
        <w:rPr>
          <w:rFonts w:ascii="Arial" w:hAnsi="Arial" w:cs="Arial"/>
          <w:bCs/>
          <w:lang w:eastAsia="ro-RO"/>
        </w:rPr>
        <w:t>achizițiile</w:t>
      </w:r>
      <w:r w:rsidR="004C307F" w:rsidRPr="00DB5500">
        <w:rPr>
          <w:rFonts w:ascii="Arial" w:hAnsi="Arial" w:cs="Arial"/>
          <w:bCs/>
          <w:lang w:eastAsia="ro-RO"/>
        </w:rPr>
        <w:t xml:space="preserve"> publice, </w:t>
      </w:r>
      <w:r w:rsidRPr="00DB5500">
        <w:rPr>
          <w:rFonts w:ascii="Arial" w:hAnsi="Arial" w:cs="Arial"/>
        </w:rPr>
        <w:t>s-a încheiat prezentul contract de furnizare</w:t>
      </w:r>
      <w:r w:rsidR="000A7328" w:rsidRPr="00DB5500">
        <w:rPr>
          <w:rFonts w:ascii="Arial" w:hAnsi="Arial" w:cs="Arial"/>
        </w:rPr>
        <w:t>.</w:t>
      </w:r>
    </w:p>
    <w:p w14:paraId="79AD25DE" w14:textId="77777777" w:rsidR="007509EB" w:rsidRPr="00DB5500" w:rsidRDefault="007509EB" w:rsidP="00564ECA">
      <w:pPr>
        <w:jc w:val="both"/>
        <w:rPr>
          <w:rFonts w:ascii="Arial" w:hAnsi="Arial" w:cs="Arial"/>
        </w:rPr>
      </w:pPr>
    </w:p>
    <w:p w14:paraId="0292BA5A" w14:textId="2D19F654" w:rsidR="00C71239" w:rsidRPr="00DB5500" w:rsidRDefault="002E7579" w:rsidP="007509EB">
      <w:pPr>
        <w:jc w:val="both"/>
        <w:rPr>
          <w:rFonts w:ascii="Arial" w:hAnsi="Arial" w:cs="Arial"/>
        </w:rPr>
      </w:pPr>
      <w:r w:rsidRPr="00DB5500">
        <w:rPr>
          <w:rFonts w:ascii="Arial" w:hAnsi="Arial" w:cs="Arial"/>
        </w:rPr>
        <w:t>Părțile</w:t>
      </w:r>
    </w:p>
    <w:p w14:paraId="5203B62F" w14:textId="77777777" w:rsidR="007509EB" w:rsidRPr="00DB5500" w:rsidRDefault="007509EB" w:rsidP="007509EB">
      <w:pPr>
        <w:jc w:val="both"/>
        <w:rPr>
          <w:rFonts w:ascii="Arial" w:hAnsi="Arial" w:cs="Arial"/>
        </w:rPr>
      </w:pPr>
    </w:p>
    <w:p w14:paraId="7370F859" w14:textId="7CAB6F11" w:rsidR="00C71239" w:rsidRPr="00DB5500" w:rsidRDefault="003603E2" w:rsidP="00564ECA">
      <w:pPr>
        <w:suppressAutoHyphens/>
        <w:jc w:val="both"/>
        <w:rPr>
          <w:rFonts w:ascii="Arial" w:hAnsi="Arial" w:cs="Arial"/>
          <w:b/>
          <w:bCs/>
        </w:rPr>
      </w:pPr>
      <w:r w:rsidRPr="00DB5500">
        <w:rPr>
          <w:rFonts w:ascii="Arial" w:hAnsi="Arial" w:cs="Arial"/>
          <w:b/>
          <w:bCs/>
          <w:lang w:eastAsia="ro-RO"/>
        </w:rPr>
        <w:t>Uniunea Națională a Consiliilor Județene din România</w:t>
      </w:r>
      <w:r w:rsidR="00C71239" w:rsidRPr="00DB5500">
        <w:rPr>
          <w:rFonts w:ascii="Arial" w:hAnsi="Arial" w:cs="Arial"/>
          <w:b/>
          <w:bCs/>
        </w:rPr>
        <w:t xml:space="preserve">, </w:t>
      </w:r>
      <w:r w:rsidR="00C71239" w:rsidRPr="00DB5500">
        <w:rPr>
          <w:rFonts w:ascii="Arial" w:hAnsi="Arial" w:cs="Arial"/>
          <w:lang w:eastAsia="ro-RO"/>
        </w:rPr>
        <w:t xml:space="preserve">cu sediul în </w:t>
      </w:r>
      <w:r w:rsidR="002E7579" w:rsidRPr="00DB5500">
        <w:rPr>
          <w:rFonts w:ascii="Arial" w:hAnsi="Arial" w:cs="Arial"/>
          <w:lang w:eastAsia="ro-RO"/>
        </w:rPr>
        <w:t>București</w:t>
      </w:r>
      <w:r w:rsidR="00C71239" w:rsidRPr="00DB5500">
        <w:rPr>
          <w:rFonts w:ascii="Arial" w:hAnsi="Arial" w:cs="Arial"/>
          <w:lang w:eastAsia="ro-RO"/>
        </w:rPr>
        <w:t xml:space="preserve">, </w:t>
      </w:r>
      <w:r w:rsidRPr="00DB5500">
        <w:rPr>
          <w:rFonts w:ascii="Arial" w:hAnsi="Arial" w:cs="Arial"/>
          <w:lang w:eastAsia="ro-RO"/>
        </w:rPr>
        <w:t>Str. Polonă nr,2 sector 1, t</w:t>
      </w:r>
      <w:r w:rsidR="00C71239" w:rsidRPr="00DB5500">
        <w:rPr>
          <w:rFonts w:ascii="Arial" w:hAnsi="Arial" w:cs="Arial"/>
          <w:lang w:eastAsia="ro-RO"/>
        </w:rPr>
        <w:t xml:space="preserve">el.: </w:t>
      </w:r>
      <w:r w:rsidRPr="00DB5500">
        <w:rPr>
          <w:rFonts w:ascii="Arial" w:hAnsi="Arial" w:cs="Arial"/>
        </w:rPr>
        <w:t>t</w:t>
      </w:r>
      <w:r w:rsidRPr="00DB5500">
        <w:rPr>
          <w:rFonts w:ascii="Arial" w:hAnsi="Arial" w:cs="Arial"/>
          <w:lang w:val="it-IT"/>
        </w:rPr>
        <w:t>el +40  0314254520; fax: +40 0314254521</w:t>
      </w:r>
      <w:r w:rsidR="00C71239" w:rsidRPr="00DB5500">
        <w:rPr>
          <w:rFonts w:ascii="Arial" w:hAnsi="Arial" w:cs="Arial"/>
          <w:lang w:eastAsia="ro-RO"/>
        </w:rPr>
        <w:t xml:space="preserve">, </w:t>
      </w:r>
      <w:r w:rsidR="00D5319F" w:rsidRPr="00DB5500">
        <w:rPr>
          <w:rFonts w:ascii="Arial" w:hAnsi="Arial" w:cs="Arial"/>
          <w:lang w:eastAsia="ro-RO"/>
        </w:rPr>
        <w:t>e-mail</w:t>
      </w:r>
      <w:r w:rsidR="00D5319F" w:rsidRPr="00DB5500">
        <w:rPr>
          <w:rFonts w:ascii="Arial" w:hAnsi="Arial" w:cs="Arial"/>
          <w:lang w:val="en-GB" w:eastAsia="ro-RO"/>
        </w:rPr>
        <w:t xml:space="preserve">: </w:t>
      </w:r>
      <w:hyperlink r:id="rId9" w:history="1">
        <w:r w:rsidR="00C87214" w:rsidRPr="00E457DB">
          <w:rPr>
            <w:rStyle w:val="Hyperlink"/>
            <w:rFonts w:ascii="Arial" w:hAnsi="Arial" w:cs="Arial"/>
            <w:lang w:val="en-GB" w:eastAsia="ro-RO"/>
          </w:rPr>
          <w:t>office@uncjr.ro</w:t>
        </w:r>
      </w:hyperlink>
      <w:r w:rsidR="00D5319F" w:rsidRPr="00DB5500">
        <w:rPr>
          <w:rFonts w:ascii="Arial" w:hAnsi="Arial" w:cs="Arial"/>
          <w:lang w:val="en-GB" w:eastAsia="ro-RO"/>
        </w:rPr>
        <w:t xml:space="preserve"> </w:t>
      </w:r>
      <w:r w:rsidR="007D1BD7" w:rsidRPr="00DB5500">
        <w:rPr>
          <w:rFonts w:ascii="Arial" w:hAnsi="Arial" w:cs="Arial"/>
        </w:rPr>
        <w:t>cont</w:t>
      </w:r>
      <w:r w:rsidR="00C87214">
        <w:rPr>
          <w:rFonts w:ascii="Arial" w:hAnsi="Arial" w:cs="Arial"/>
        </w:rPr>
        <w:t>.........</w:t>
      </w:r>
      <w:r w:rsidR="00C71239" w:rsidRPr="00DB5500">
        <w:rPr>
          <w:rFonts w:ascii="Arial" w:hAnsi="Arial" w:cs="Arial"/>
          <w:lang w:eastAsia="ar-SA"/>
        </w:rPr>
        <w:t xml:space="preserve">, </w:t>
      </w:r>
      <w:r w:rsidR="00C71239" w:rsidRPr="00DB5500">
        <w:rPr>
          <w:rFonts w:ascii="Arial" w:hAnsi="Arial" w:cs="Arial"/>
        </w:rPr>
        <w:t xml:space="preserve">reprezentat </w:t>
      </w:r>
      <w:r w:rsidR="00E23441" w:rsidRPr="00DB5500">
        <w:rPr>
          <w:rFonts w:ascii="Arial" w:hAnsi="Arial" w:cs="Arial"/>
        </w:rPr>
        <w:t xml:space="preserve">legal </w:t>
      </w:r>
      <w:r w:rsidR="00C71239" w:rsidRPr="00DB5500">
        <w:rPr>
          <w:rFonts w:ascii="Arial" w:hAnsi="Arial" w:cs="Arial"/>
        </w:rPr>
        <w:t xml:space="preserve">prin </w:t>
      </w:r>
      <w:r w:rsidRPr="00DB5500">
        <w:rPr>
          <w:rFonts w:ascii="Arial" w:hAnsi="Arial" w:cs="Arial"/>
          <w:b/>
          <w:bCs/>
        </w:rPr>
        <w:t>Sorin Munteanu, director general</w:t>
      </w:r>
      <w:r w:rsidR="00C71239" w:rsidRPr="00DB5500">
        <w:rPr>
          <w:rFonts w:ascii="Arial" w:hAnsi="Arial" w:cs="Arial"/>
          <w:lang w:eastAsia="ro-RO"/>
        </w:rPr>
        <w:t>, pe de o parte</w:t>
      </w:r>
      <w:r w:rsidR="00C71239" w:rsidRPr="00DB5500">
        <w:rPr>
          <w:rFonts w:ascii="Arial" w:hAnsi="Arial" w:cs="Arial"/>
          <w:b/>
          <w:bCs/>
        </w:rPr>
        <w:t xml:space="preserve"> </w:t>
      </w:r>
    </w:p>
    <w:p w14:paraId="4FF465EB" w14:textId="77777777" w:rsidR="007509EB" w:rsidRPr="00DB5500" w:rsidRDefault="007509EB" w:rsidP="00564ECA">
      <w:pPr>
        <w:suppressAutoHyphens/>
        <w:jc w:val="both"/>
        <w:rPr>
          <w:rFonts w:ascii="Arial" w:hAnsi="Arial" w:cs="Arial"/>
          <w:lang w:eastAsia="ro-RO"/>
        </w:rPr>
      </w:pPr>
    </w:p>
    <w:p w14:paraId="6DF6BE50" w14:textId="77777777" w:rsidR="00C71239" w:rsidRPr="00DB5500" w:rsidRDefault="007137B5" w:rsidP="007825C9">
      <w:pPr>
        <w:pStyle w:val="NormalWeb"/>
        <w:spacing w:before="0" w:beforeAutospacing="0" w:after="0" w:afterAutospacing="0"/>
        <w:jc w:val="both"/>
        <w:rPr>
          <w:rFonts w:ascii="Arial" w:hAnsi="Arial" w:cs="Arial"/>
          <w:sz w:val="24"/>
          <w:szCs w:val="24"/>
          <w:lang w:val="ro-RO"/>
        </w:rPr>
      </w:pPr>
      <w:r w:rsidRPr="00DB5500">
        <w:rPr>
          <w:rFonts w:ascii="Arial" w:hAnsi="Arial" w:cs="Arial"/>
          <w:sz w:val="24"/>
          <w:szCs w:val="24"/>
          <w:lang w:val="ro-RO"/>
        </w:rPr>
        <w:t>Ş</w:t>
      </w:r>
      <w:r w:rsidR="00C71239" w:rsidRPr="00DB5500">
        <w:rPr>
          <w:rFonts w:ascii="Arial" w:hAnsi="Arial" w:cs="Arial"/>
          <w:sz w:val="24"/>
          <w:szCs w:val="24"/>
          <w:lang w:val="ro-RO"/>
        </w:rPr>
        <w:t>i</w:t>
      </w:r>
    </w:p>
    <w:p w14:paraId="2DEFEA04" w14:textId="77777777" w:rsidR="007137B5" w:rsidRPr="00DB5500" w:rsidRDefault="007137B5" w:rsidP="007D1BD7">
      <w:pPr>
        <w:pStyle w:val="NormalWeb"/>
        <w:spacing w:before="0" w:beforeAutospacing="0" w:after="0" w:afterAutospacing="0"/>
        <w:jc w:val="both"/>
        <w:rPr>
          <w:rFonts w:ascii="Arial" w:hAnsi="Arial" w:cs="Arial"/>
          <w:sz w:val="24"/>
          <w:szCs w:val="24"/>
          <w:lang w:val="ro-RO"/>
        </w:rPr>
      </w:pPr>
    </w:p>
    <w:p w14:paraId="67F1651B" w14:textId="0931BB47" w:rsidR="00A23902" w:rsidRPr="00DB5500" w:rsidRDefault="007C79B4" w:rsidP="007974CD">
      <w:pPr>
        <w:pStyle w:val="NormalWeb"/>
        <w:spacing w:before="0" w:beforeAutospacing="0" w:after="0" w:afterAutospacing="0"/>
        <w:jc w:val="both"/>
        <w:rPr>
          <w:rFonts w:ascii="Arial" w:hAnsi="Arial" w:cs="Arial"/>
          <w:sz w:val="24"/>
          <w:szCs w:val="24"/>
          <w:lang w:val="ro-RO"/>
        </w:rPr>
      </w:pPr>
      <w:r w:rsidRPr="00DB5500">
        <w:rPr>
          <w:rFonts w:ascii="Arial" w:hAnsi="Arial" w:cs="Arial"/>
          <w:sz w:val="24"/>
          <w:szCs w:val="24"/>
          <w:lang w:val="ro-RO"/>
        </w:rPr>
        <w:t>.</w:t>
      </w:r>
      <w:r w:rsidR="00A23902" w:rsidRPr="00DB5500">
        <w:rPr>
          <w:rFonts w:ascii="Arial" w:hAnsi="Arial" w:cs="Arial"/>
          <w:sz w:val="24"/>
          <w:szCs w:val="24"/>
          <w:lang w:val="ro-RO"/>
        </w:rPr>
        <w:t>........................................,</w:t>
      </w:r>
      <w:r w:rsidR="000F6CA6" w:rsidRPr="00DB5500">
        <w:rPr>
          <w:rFonts w:ascii="Arial" w:hAnsi="Arial" w:cs="Arial"/>
          <w:sz w:val="24"/>
          <w:szCs w:val="24"/>
          <w:lang w:val="ro-RO"/>
        </w:rPr>
        <w:t xml:space="preserve"> </w:t>
      </w:r>
      <w:r w:rsidR="00A23902" w:rsidRPr="00DB5500">
        <w:rPr>
          <w:rFonts w:ascii="Arial" w:hAnsi="Arial" w:cs="Arial"/>
          <w:sz w:val="24"/>
          <w:szCs w:val="24"/>
          <w:lang w:val="ro-RO"/>
        </w:rPr>
        <w:t xml:space="preserve">cu sediul........................................................, </w:t>
      </w:r>
    </w:p>
    <w:p w14:paraId="32C0ABDA" w14:textId="76A6D85F" w:rsidR="00A23902" w:rsidRPr="00DB5500" w:rsidRDefault="00A23902" w:rsidP="007974CD">
      <w:pPr>
        <w:pStyle w:val="NormalWeb"/>
        <w:spacing w:before="0" w:beforeAutospacing="0" w:after="0" w:afterAutospacing="0"/>
        <w:jc w:val="both"/>
        <w:rPr>
          <w:rFonts w:ascii="Arial" w:hAnsi="Arial" w:cs="Arial"/>
          <w:sz w:val="24"/>
          <w:szCs w:val="24"/>
          <w:lang w:val="ro-RO"/>
        </w:rPr>
      </w:pPr>
      <w:r w:rsidRPr="00DB5500">
        <w:rPr>
          <w:rFonts w:ascii="Arial" w:hAnsi="Arial" w:cs="Arial"/>
          <w:sz w:val="24"/>
          <w:szCs w:val="24"/>
          <w:lang w:val="ro-RO"/>
        </w:rPr>
        <w:t xml:space="preserve">telefon/fax: ..........................., având codul fiscal .............................................., cont ............................. deschis la </w:t>
      </w:r>
      <w:r w:rsidR="00B01EBF">
        <w:rPr>
          <w:rFonts w:ascii="Arial" w:hAnsi="Arial" w:cs="Arial"/>
          <w:sz w:val="24"/>
          <w:szCs w:val="24"/>
          <w:lang w:val="ro-RO"/>
        </w:rPr>
        <w:t>...</w:t>
      </w:r>
      <w:r w:rsidRPr="00DB5500">
        <w:rPr>
          <w:rFonts w:ascii="Arial" w:hAnsi="Arial" w:cs="Arial"/>
          <w:sz w:val="24"/>
          <w:szCs w:val="24"/>
          <w:lang w:val="ro-RO"/>
        </w:rPr>
        <w:t>.............................., reprezentat prin</w:t>
      </w:r>
      <w:r w:rsidR="009871C8" w:rsidRPr="00DB5500">
        <w:rPr>
          <w:rFonts w:ascii="Arial" w:hAnsi="Arial" w:cs="Arial"/>
          <w:sz w:val="24"/>
          <w:szCs w:val="24"/>
          <w:lang w:val="ro-RO"/>
        </w:rPr>
        <w:t>……………..</w:t>
      </w:r>
      <w:r w:rsidRPr="00DB5500">
        <w:rPr>
          <w:rFonts w:ascii="Arial" w:hAnsi="Arial" w:cs="Arial"/>
          <w:sz w:val="24"/>
          <w:szCs w:val="24"/>
          <w:lang w:val="ro-RO"/>
        </w:rPr>
        <w:t xml:space="preserve">, în calitate de </w:t>
      </w:r>
      <w:r w:rsidRPr="00DB5500">
        <w:rPr>
          <w:rFonts w:ascii="Arial" w:hAnsi="Arial" w:cs="Arial"/>
          <w:b/>
          <w:sz w:val="24"/>
          <w:szCs w:val="24"/>
          <w:lang w:val="ro-RO"/>
        </w:rPr>
        <w:t>furnizor</w:t>
      </w:r>
      <w:r w:rsidRPr="00DB5500">
        <w:rPr>
          <w:rFonts w:ascii="Arial" w:hAnsi="Arial" w:cs="Arial"/>
          <w:sz w:val="24"/>
          <w:szCs w:val="24"/>
          <w:lang w:val="ro-RO"/>
        </w:rPr>
        <w:t>, pe de altă parte,</w:t>
      </w:r>
    </w:p>
    <w:p w14:paraId="248DAB61" w14:textId="77777777" w:rsidR="00F92349" w:rsidRPr="00DB5500" w:rsidRDefault="00F92349" w:rsidP="00F92349">
      <w:pPr>
        <w:pStyle w:val="NormalWeb"/>
        <w:spacing w:before="0" w:beforeAutospacing="0" w:after="0" w:afterAutospacing="0"/>
        <w:rPr>
          <w:rFonts w:ascii="Arial" w:hAnsi="Arial" w:cs="Arial"/>
          <w:sz w:val="24"/>
          <w:szCs w:val="24"/>
          <w:lang w:val="ro-RO"/>
        </w:rPr>
      </w:pPr>
    </w:p>
    <w:p w14:paraId="69F47244" w14:textId="3FE39748" w:rsidR="00AF6BED" w:rsidRPr="00DB5500" w:rsidRDefault="00AF6BED" w:rsidP="00564ECA">
      <w:pPr>
        <w:jc w:val="both"/>
        <w:rPr>
          <w:rFonts w:ascii="Arial" w:hAnsi="Arial" w:cs="Arial"/>
        </w:rPr>
      </w:pPr>
      <w:r w:rsidRPr="00DB5500">
        <w:rPr>
          <w:rFonts w:ascii="Arial" w:hAnsi="Arial" w:cs="Arial"/>
        </w:rPr>
        <w:t>denumite în continuare fiecare în parte, „</w:t>
      </w:r>
      <w:r w:rsidRPr="00DB5500">
        <w:rPr>
          <w:rFonts w:ascii="Arial" w:hAnsi="Arial" w:cs="Arial"/>
          <w:b/>
        </w:rPr>
        <w:t>Partea</w:t>
      </w:r>
      <w:r w:rsidRPr="00DB5500">
        <w:rPr>
          <w:rFonts w:ascii="Arial" w:hAnsi="Arial" w:cs="Arial"/>
        </w:rPr>
        <w:t xml:space="preserve">” </w:t>
      </w:r>
      <w:r w:rsidR="002E7579" w:rsidRPr="00DB5500">
        <w:rPr>
          <w:rFonts w:ascii="Arial" w:hAnsi="Arial" w:cs="Arial"/>
        </w:rPr>
        <w:t>și</w:t>
      </w:r>
      <w:r w:rsidRPr="00DB5500">
        <w:rPr>
          <w:rFonts w:ascii="Arial" w:hAnsi="Arial" w:cs="Arial"/>
        </w:rPr>
        <w:t xml:space="preserve"> în mod colectiv „</w:t>
      </w:r>
      <w:r w:rsidR="002E7579" w:rsidRPr="00DB5500">
        <w:rPr>
          <w:rFonts w:ascii="Arial" w:hAnsi="Arial" w:cs="Arial"/>
          <w:b/>
        </w:rPr>
        <w:t>Părțile</w:t>
      </w:r>
      <w:r w:rsidRPr="00DB5500">
        <w:rPr>
          <w:rFonts w:ascii="Arial" w:hAnsi="Arial" w:cs="Arial"/>
        </w:rPr>
        <w:t xml:space="preserve">”, au convenit încheierea prezentului contract de </w:t>
      </w:r>
      <w:r w:rsidR="00150B39" w:rsidRPr="00DB5500">
        <w:rPr>
          <w:rFonts w:ascii="Arial" w:hAnsi="Arial" w:cs="Arial"/>
        </w:rPr>
        <w:t>furnizare</w:t>
      </w:r>
      <w:r w:rsidRPr="00DB5500">
        <w:rPr>
          <w:rFonts w:ascii="Arial" w:hAnsi="Arial" w:cs="Arial"/>
        </w:rPr>
        <w:t>.</w:t>
      </w:r>
    </w:p>
    <w:p w14:paraId="61D08639" w14:textId="77777777" w:rsidR="007509EB" w:rsidRPr="00DB5500" w:rsidRDefault="007509EB" w:rsidP="00564ECA">
      <w:pPr>
        <w:jc w:val="both"/>
        <w:rPr>
          <w:rFonts w:ascii="Arial" w:hAnsi="Arial" w:cs="Arial"/>
        </w:rPr>
      </w:pPr>
    </w:p>
    <w:p w14:paraId="17BA2BA6" w14:textId="77777777" w:rsidR="00AF6BED" w:rsidRPr="00DB5500" w:rsidRDefault="00AF6BED" w:rsidP="00F92349">
      <w:pPr>
        <w:pStyle w:val="ListParagraph"/>
        <w:numPr>
          <w:ilvl w:val="0"/>
          <w:numId w:val="10"/>
        </w:numPr>
        <w:ind w:hanging="720"/>
        <w:jc w:val="both"/>
        <w:rPr>
          <w:rFonts w:ascii="Arial" w:hAnsi="Arial" w:cs="Arial"/>
          <w:b/>
          <w:sz w:val="24"/>
          <w:szCs w:val="24"/>
        </w:rPr>
      </w:pPr>
      <w:r w:rsidRPr="00DB5500">
        <w:rPr>
          <w:rFonts w:ascii="Arial" w:hAnsi="Arial" w:cs="Arial"/>
          <w:b/>
          <w:sz w:val="24"/>
          <w:szCs w:val="24"/>
        </w:rPr>
        <w:t>TERMENI ŞI DEFINIŢII</w:t>
      </w:r>
    </w:p>
    <w:p w14:paraId="5C294B35" w14:textId="77777777" w:rsidR="00AF6BED" w:rsidRPr="00DB5500" w:rsidRDefault="00AF6BED" w:rsidP="00564ECA">
      <w:pPr>
        <w:pStyle w:val="DefaultText"/>
        <w:jc w:val="both"/>
        <w:rPr>
          <w:rFonts w:ascii="Arial" w:hAnsi="Arial" w:cs="Arial"/>
          <w:b/>
          <w:szCs w:val="24"/>
          <w:lang w:val="ro-RO"/>
        </w:rPr>
      </w:pPr>
      <w:r w:rsidRPr="00DB5500">
        <w:rPr>
          <w:rFonts w:ascii="Arial" w:hAnsi="Arial" w:cs="Arial"/>
          <w:b/>
          <w:szCs w:val="24"/>
          <w:lang w:val="ro-RO"/>
        </w:rPr>
        <w:t>2.1</w:t>
      </w:r>
      <w:r w:rsidR="00DA2885" w:rsidRPr="00DB5500">
        <w:rPr>
          <w:rFonts w:ascii="Arial" w:hAnsi="Arial" w:cs="Arial"/>
          <w:szCs w:val="24"/>
          <w:lang w:val="ro-RO"/>
        </w:rPr>
        <w:t xml:space="preserve"> </w:t>
      </w:r>
      <w:r w:rsidRPr="00DB5500">
        <w:rPr>
          <w:rFonts w:ascii="Arial" w:hAnsi="Arial" w:cs="Arial"/>
          <w:szCs w:val="24"/>
          <w:lang w:val="ro-RO"/>
        </w:rPr>
        <w:t>În prezentul contract următorii termeni vor fi interpretaţi astfel:</w:t>
      </w:r>
    </w:p>
    <w:p w14:paraId="37370A2B" w14:textId="1B19454A" w:rsidR="00AF6BED" w:rsidRPr="00DB5500" w:rsidRDefault="00102257" w:rsidP="00564ECA">
      <w:pPr>
        <w:pStyle w:val="ListParagraph"/>
        <w:spacing w:after="0" w:line="240" w:lineRule="auto"/>
        <w:ind w:left="0"/>
        <w:jc w:val="both"/>
        <w:rPr>
          <w:rFonts w:ascii="Arial" w:hAnsi="Arial" w:cs="Arial"/>
          <w:sz w:val="24"/>
          <w:szCs w:val="24"/>
        </w:rPr>
      </w:pPr>
      <w:r w:rsidRPr="00DB5500">
        <w:rPr>
          <w:rFonts w:ascii="Arial" w:hAnsi="Arial" w:cs="Arial"/>
          <w:b/>
          <w:sz w:val="24"/>
          <w:szCs w:val="24"/>
          <w:lang w:eastAsia="ro-RO"/>
        </w:rPr>
        <w:t>a.</w:t>
      </w:r>
      <w:r w:rsidRPr="00DB5500">
        <w:rPr>
          <w:rFonts w:ascii="Arial" w:hAnsi="Arial" w:cs="Arial"/>
          <w:sz w:val="24"/>
          <w:szCs w:val="24"/>
          <w:lang w:eastAsia="ro-RO"/>
        </w:rPr>
        <w:t xml:space="preserve"> </w:t>
      </w:r>
      <w:r w:rsidR="001D256B" w:rsidRPr="00DB5500">
        <w:rPr>
          <w:rFonts w:ascii="Arial" w:hAnsi="Arial" w:cs="Arial"/>
          <w:b/>
          <w:sz w:val="24"/>
          <w:szCs w:val="24"/>
        </w:rPr>
        <w:t xml:space="preserve">achizitorul </w:t>
      </w:r>
      <w:r w:rsidR="0008448D" w:rsidRPr="00DB5500">
        <w:rPr>
          <w:rFonts w:ascii="Arial" w:hAnsi="Arial" w:cs="Arial"/>
          <w:b/>
          <w:sz w:val="24"/>
          <w:szCs w:val="24"/>
        </w:rPr>
        <w:t>și</w:t>
      </w:r>
      <w:r w:rsidR="001D256B" w:rsidRPr="00DB5500">
        <w:rPr>
          <w:rFonts w:ascii="Arial" w:hAnsi="Arial" w:cs="Arial"/>
          <w:b/>
          <w:sz w:val="24"/>
          <w:szCs w:val="24"/>
        </w:rPr>
        <w:t xml:space="preserve"> </w:t>
      </w:r>
      <w:r w:rsidR="00DF7877">
        <w:rPr>
          <w:rFonts w:ascii="Arial" w:hAnsi="Arial" w:cs="Arial"/>
          <w:b/>
          <w:sz w:val="24"/>
          <w:szCs w:val="24"/>
        </w:rPr>
        <w:t>prestatorul</w:t>
      </w:r>
      <w:r w:rsidR="006911B1" w:rsidRPr="00DB5500">
        <w:rPr>
          <w:rFonts w:ascii="Arial" w:hAnsi="Arial" w:cs="Arial"/>
          <w:sz w:val="24"/>
          <w:szCs w:val="24"/>
        </w:rPr>
        <w:t>–</w:t>
      </w:r>
      <w:r w:rsidR="00AF6BED" w:rsidRPr="00DB5500">
        <w:rPr>
          <w:rFonts w:ascii="Arial" w:hAnsi="Arial" w:cs="Arial"/>
          <w:sz w:val="24"/>
          <w:szCs w:val="24"/>
        </w:rPr>
        <w:t xml:space="preserve"> </w:t>
      </w:r>
      <w:r w:rsidR="0008448D" w:rsidRPr="00DB5500">
        <w:rPr>
          <w:rFonts w:ascii="Arial" w:hAnsi="Arial" w:cs="Arial"/>
          <w:sz w:val="24"/>
          <w:szCs w:val="24"/>
        </w:rPr>
        <w:t>părțile</w:t>
      </w:r>
      <w:r w:rsidR="006911B1" w:rsidRPr="00DB5500">
        <w:rPr>
          <w:rFonts w:ascii="Arial" w:hAnsi="Arial" w:cs="Arial"/>
          <w:sz w:val="24"/>
          <w:szCs w:val="24"/>
        </w:rPr>
        <w:t xml:space="preserve"> contractante, </w:t>
      </w:r>
      <w:r w:rsidR="0008448D" w:rsidRPr="00DB5500">
        <w:rPr>
          <w:rFonts w:ascii="Arial" w:hAnsi="Arial" w:cs="Arial"/>
          <w:sz w:val="24"/>
          <w:szCs w:val="24"/>
        </w:rPr>
        <w:t>așa</w:t>
      </w:r>
      <w:r w:rsidR="006911B1" w:rsidRPr="00DB5500">
        <w:rPr>
          <w:rFonts w:ascii="Arial" w:hAnsi="Arial" w:cs="Arial"/>
          <w:sz w:val="24"/>
          <w:szCs w:val="24"/>
        </w:rPr>
        <w:t xml:space="preserve"> </w:t>
      </w:r>
      <w:r w:rsidR="00725CDF" w:rsidRPr="00DB5500">
        <w:rPr>
          <w:rFonts w:ascii="Arial" w:hAnsi="Arial" w:cs="Arial"/>
          <w:sz w:val="24"/>
          <w:szCs w:val="24"/>
        </w:rPr>
        <w:t>cum sunt acestea numite în prezentul contract</w:t>
      </w:r>
      <w:r w:rsidR="00AF6BED" w:rsidRPr="00DB5500">
        <w:rPr>
          <w:rFonts w:ascii="Arial" w:hAnsi="Arial" w:cs="Arial"/>
          <w:sz w:val="24"/>
          <w:szCs w:val="24"/>
        </w:rPr>
        <w:t>;</w:t>
      </w:r>
    </w:p>
    <w:p w14:paraId="40AD9B9C" w14:textId="5B714B09" w:rsidR="00CE2E7D" w:rsidRPr="00DB5500" w:rsidRDefault="00CE2E7D" w:rsidP="00564ECA">
      <w:pPr>
        <w:pStyle w:val="ListParagraph"/>
        <w:spacing w:after="0" w:line="240" w:lineRule="auto"/>
        <w:ind w:left="0"/>
        <w:jc w:val="both"/>
        <w:rPr>
          <w:rFonts w:ascii="Arial" w:hAnsi="Arial" w:cs="Arial"/>
          <w:b/>
          <w:sz w:val="24"/>
          <w:szCs w:val="24"/>
        </w:rPr>
      </w:pPr>
      <w:r w:rsidRPr="00DB5500">
        <w:rPr>
          <w:rFonts w:ascii="Arial" w:hAnsi="Arial" w:cs="Arial"/>
          <w:b/>
          <w:sz w:val="24"/>
          <w:szCs w:val="24"/>
        </w:rPr>
        <w:t>b</w:t>
      </w:r>
      <w:r w:rsidRPr="00DB5500">
        <w:rPr>
          <w:rFonts w:ascii="Arial" w:hAnsi="Arial" w:cs="Arial"/>
          <w:sz w:val="24"/>
          <w:szCs w:val="24"/>
        </w:rPr>
        <w:t xml:space="preserve">. </w:t>
      </w:r>
      <w:r w:rsidRPr="00DB5500">
        <w:rPr>
          <w:rFonts w:ascii="Arial" w:hAnsi="Arial" w:cs="Arial"/>
          <w:b/>
          <w:sz w:val="24"/>
          <w:szCs w:val="24"/>
        </w:rPr>
        <w:t xml:space="preserve"> contract de </w:t>
      </w:r>
      <w:r w:rsidR="00DF7877">
        <w:rPr>
          <w:rFonts w:ascii="Arial" w:hAnsi="Arial" w:cs="Arial"/>
          <w:b/>
          <w:sz w:val="24"/>
          <w:szCs w:val="24"/>
        </w:rPr>
        <w:t>prestării servicii de transport aerian internațional</w:t>
      </w:r>
      <w:r w:rsidRPr="00DB5500">
        <w:rPr>
          <w:rFonts w:ascii="Arial" w:hAnsi="Arial" w:cs="Arial"/>
          <w:sz w:val="24"/>
          <w:szCs w:val="24"/>
        </w:rPr>
        <w:t>—</w:t>
      </w:r>
      <w:r w:rsidRPr="00DB5500">
        <w:rPr>
          <w:rFonts w:ascii="Arial" w:hAnsi="Arial" w:cs="Arial"/>
          <w:b/>
          <w:sz w:val="24"/>
          <w:szCs w:val="24"/>
        </w:rPr>
        <w:t xml:space="preserve"> </w:t>
      </w:r>
      <w:r w:rsidRPr="00DB5500">
        <w:rPr>
          <w:rFonts w:ascii="Arial" w:hAnsi="Arial" w:cs="Arial"/>
          <w:sz w:val="24"/>
          <w:szCs w:val="24"/>
        </w:rPr>
        <w:t xml:space="preserve">contractul de achiziție publică care are ca obiect achiziția </w:t>
      </w:r>
      <w:r w:rsidR="00DF7877">
        <w:rPr>
          <w:rFonts w:ascii="Arial" w:hAnsi="Arial" w:cs="Arial"/>
          <w:sz w:val="24"/>
          <w:szCs w:val="24"/>
        </w:rPr>
        <w:t>bilete de avion</w:t>
      </w:r>
      <w:r w:rsidRPr="00DB5500">
        <w:rPr>
          <w:rFonts w:ascii="Arial" w:hAnsi="Arial" w:cs="Arial"/>
          <w:sz w:val="24"/>
          <w:szCs w:val="24"/>
        </w:rPr>
        <w:t>;</w:t>
      </w:r>
    </w:p>
    <w:p w14:paraId="5F377E45" w14:textId="7512684C" w:rsidR="00AF6BED" w:rsidRPr="00DB5500" w:rsidRDefault="008E1525" w:rsidP="00564ECA">
      <w:pPr>
        <w:pStyle w:val="DefaultText"/>
        <w:overflowPunct w:val="0"/>
        <w:autoSpaceDE w:val="0"/>
        <w:autoSpaceDN w:val="0"/>
        <w:adjustRightInd w:val="0"/>
        <w:jc w:val="both"/>
        <w:textAlignment w:val="baseline"/>
        <w:rPr>
          <w:rFonts w:ascii="Arial" w:hAnsi="Arial" w:cs="Arial"/>
          <w:szCs w:val="24"/>
          <w:lang w:val="ro-RO"/>
        </w:rPr>
      </w:pPr>
      <w:r>
        <w:rPr>
          <w:rFonts w:ascii="Arial" w:hAnsi="Arial" w:cs="Arial"/>
          <w:b/>
          <w:szCs w:val="24"/>
          <w:lang w:val="ro-RO"/>
        </w:rPr>
        <w:t>c</w:t>
      </w:r>
      <w:r w:rsidR="00102257" w:rsidRPr="00DB5500">
        <w:rPr>
          <w:rFonts w:ascii="Arial" w:hAnsi="Arial" w:cs="Arial"/>
          <w:b/>
          <w:szCs w:val="24"/>
          <w:lang w:val="ro-RO"/>
        </w:rPr>
        <w:t>.</w:t>
      </w:r>
      <w:r w:rsidR="00AF6BED" w:rsidRPr="00DB5500">
        <w:rPr>
          <w:rFonts w:ascii="Arial" w:hAnsi="Arial" w:cs="Arial"/>
          <w:b/>
          <w:szCs w:val="24"/>
          <w:lang w:val="ro-RO"/>
        </w:rPr>
        <w:t xml:space="preserve"> preţul contractului </w:t>
      </w:r>
      <w:r w:rsidR="00AF6BED" w:rsidRPr="00DB5500">
        <w:rPr>
          <w:rFonts w:ascii="Arial" w:hAnsi="Arial" w:cs="Arial"/>
          <w:szCs w:val="24"/>
          <w:lang w:val="ro-RO"/>
        </w:rPr>
        <w:t>-</w:t>
      </w:r>
      <w:r w:rsidR="00AF6BED" w:rsidRPr="00DB5500">
        <w:rPr>
          <w:rFonts w:ascii="Arial" w:hAnsi="Arial" w:cs="Arial"/>
          <w:b/>
          <w:szCs w:val="24"/>
          <w:lang w:val="ro-RO"/>
        </w:rPr>
        <w:t xml:space="preserve"> </w:t>
      </w:r>
      <w:r w:rsidR="00AF6BED" w:rsidRPr="00DB5500">
        <w:rPr>
          <w:rFonts w:ascii="Arial" w:hAnsi="Arial" w:cs="Arial"/>
          <w:szCs w:val="24"/>
          <w:lang w:val="ro-RO"/>
        </w:rPr>
        <w:t xml:space="preserve">preţul plătibil </w:t>
      </w:r>
      <w:r w:rsidR="00DF7877">
        <w:rPr>
          <w:rFonts w:ascii="Arial" w:hAnsi="Arial" w:cs="Arial"/>
          <w:szCs w:val="24"/>
          <w:lang w:val="ro-RO"/>
        </w:rPr>
        <w:t xml:space="preserve"> prestatorului </w:t>
      </w:r>
      <w:r w:rsidR="00AF6BED" w:rsidRPr="00DB5500">
        <w:rPr>
          <w:rFonts w:ascii="Arial" w:hAnsi="Arial" w:cs="Arial"/>
          <w:szCs w:val="24"/>
          <w:lang w:val="ro-RO"/>
        </w:rPr>
        <w:t>de către achizitor, în baza contractului, pentru îndeplinirea integrală şi corespunzătoare a tuturor obligaţiilor asumate prin contract,  acceptate ca fiind corespunzătoare de către achizitor;</w:t>
      </w:r>
    </w:p>
    <w:p w14:paraId="23703022" w14:textId="291B8B8C" w:rsidR="00AF6BED" w:rsidRPr="00DB5500" w:rsidRDefault="008E1525" w:rsidP="00564ECA">
      <w:pPr>
        <w:pStyle w:val="DefaultText"/>
        <w:jc w:val="both"/>
        <w:rPr>
          <w:rFonts w:ascii="Arial" w:hAnsi="Arial" w:cs="Arial"/>
          <w:szCs w:val="24"/>
          <w:lang w:val="ro-RO"/>
        </w:rPr>
      </w:pPr>
      <w:r>
        <w:rPr>
          <w:rFonts w:ascii="Arial" w:hAnsi="Arial" w:cs="Arial"/>
          <w:b/>
          <w:szCs w:val="24"/>
          <w:lang w:val="ro-RO"/>
        </w:rPr>
        <w:t>d</w:t>
      </w:r>
      <w:r w:rsidR="00102257" w:rsidRPr="00DB5500">
        <w:rPr>
          <w:rFonts w:ascii="Arial" w:hAnsi="Arial" w:cs="Arial"/>
          <w:b/>
          <w:szCs w:val="24"/>
          <w:lang w:val="ro-RO"/>
        </w:rPr>
        <w:t>.</w:t>
      </w:r>
      <w:r w:rsidR="00AF6BED" w:rsidRPr="00DB5500">
        <w:rPr>
          <w:rFonts w:ascii="Arial" w:hAnsi="Arial" w:cs="Arial"/>
          <w:b/>
          <w:szCs w:val="24"/>
          <w:lang w:val="ro-RO"/>
        </w:rPr>
        <w:t xml:space="preserve"> forţa </w:t>
      </w:r>
      <w:r w:rsidR="001F3F02" w:rsidRPr="00DB5500">
        <w:rPr>
          <w:rFonts w:ascii="Arial" w:hAnsi="Arial" w:cs="Arial"/>
          <w:b/>
          <w:szCs w:val="24"/>
          <w:lang w:val="ro-RO"/>
        </w:rPr>
        <w:t>m</w:t>
      </w:r>
      <w:r w:rsidR="00AF6BED" w:rsidRPr="00DB5500">
        <w:rPr>
          <w:rFonts w:ascii="Arial" w:hAnsi="Arial" w:cs="Arial"/>
          <w:b/>
          <w:szCs w:val="24"/>
          <w:lang w:val="ro-RO"/>
        </w:rPr>
        <w:t>ajoră</w:t>
      </w:r>
      <w:r w:rsidR="00AF6BED" w:rsidRPr="00DB5500">
        <w:rPr>
          <w:rFonts w:ascii="Arial" w:hAnsi="Arial" w:cs="Arial"/>
          <w:szCs w:val="24"/>
          <w:lang w:val="ro-RO"/>
        </w:rPr>
        <w:t xml:space="preserve"> - </w:t>
      </w:r>
      <w:r w:rsidR="00373798" w:rsidRPr="00DB5500">
        <w:rPr>
          <w:rFonts w:ascii="Arial" w:hAnsi="Arial" w:cs="Arial"/>
          <w:szCs w:val="24"/>
          <w:lang w:val="ro-RO"/>
        </w:rPr>
        <w:t>este orice evenimen</w:t>
      </w:r>
      <w:r w:rsidR="00E23441" w:rsidRPr="00DB5500">
        <w:rPr>
          <w:rFonts w:ascii="Arial" w:hAnsi="Arial" w:cs="Arial"/>
          <w:szCs w:val="24"/>
          <w:lang w:val="ro-RO"/>
        </w:rPr>
        <w:t>t extern, imprevizibil, absolut</w:t>
      </w:r>
      <w:r w:rsidR="00373798" w:rsidRPr="00DB5500">
        <w:rPr>
          <w:rFonts w:ascii="Arial" w:hAnsi="Arial" w:cs="Arial"/>
          <w:szCs w:val="24"/>
          <w:lang w:val="ro-RO"/>
        </w:rPr>
        <w:t xml:space="preserve"> invincibil si inevitabil, care </w:t>
      </w:r>
      <w:r w:rsidR="00E23441" w:rsidRPr="00DB5500">
        <w:rPr>
          <w:rFonts w:ascii="Arial" w:hAnsi="Arial" w:cs="Arial"/>
          <w:szCs w:val="24"/>
          <w:lang w:val="ro-RO"/>
        </w:rPr>
        <w:t>împiedică în tot sau în parte, executarea obligaţiilor</w:t>
      </w:r>
      <w:r w:rsidR="00373798" w:rsidRPr="00DB5500">
        <w:rPr>
          <w:rFonts w:ascii="Arial" w:hAnsi="Arial" w:cs="Arial"/>
          <w:szCs w:val="24"/>
          <w:lang w:val="ro-RO"/>
        </w:rPr>
        <w:t xml:space="preserve"> ce le revin p</w:t>
      </w:r>
      <w:r w:rsidR="00E375AD" w:rsidRPr="00DB5500">
        <w:rPr>
          <w:rFonts w:ascii="Arial" w:hAnsi="Arial" w:cs="Arial"/>
          <w:szCs w:val="24"/>
          <w:lang w:val="ro-RO"/>
        </w:rPr>
        <w:t>ărţ</w:t>
      </w:r>
      <w:r w:rsidR="00373798" w:rsidRPr="00DB5500">
        <w:rPr>
          <w:rFonts w:ascii="Arial" w:hAnsi="Arial" w:cs="Arial"/>
          <w:szCs w:val="24"/>
          <w:lang w:val="ro-RO"/>
        </w:rPr>
        <w:t xml:space="preserve">ilor, potrivit prezentului contract </w:t>
      </w:r>
      <w:r w:rsidR="00E375AD" w:rsidRPr="00DB5500">
        <w:rPr>
          <w:rFonts w:ascii="Arial" w:hAnsi="Arial" w:cs="Arial"/>
          <w:szCs w:val="24"/>
          <w:lang w:val="ro-RO"/>
        </w:rPr>
        <w:t>ş</w:t>
      </w:r>
      <w:r w:rsidR="00373798" w:rsidRPr="00DB5500">
        <w:rPr>
          <w:rFonts w:ascii="Arial" w:hAnsi="Arial" w:cs="Arial"/>
          <w:szCs w:val="24"/>
          <w:lang w:val="ro-RO"/>
        </w:rPr>
        <w:t>i este constatat de o autorit</w:t>
      </w:r>
      <w:r w:rsidR="00301F0D" w:rsidRPr="00DB5500">
        <w:rPr>
          <w:rFonts w:ascii="Arial" w:hAnsi="Arial" w:cs="Arial"/>
          <w:szCs w:val="24"/>
          <w:lang w:val="ro-RO"/>
        </w:rPr>
        <w:t>ate competent</w:t>
      </w:r>
      <w:r w:rsidR="008144E1" w:rsidRPr="00DB5500">
        <w:rPr>
          <w:rFonts w:ascii="Arial" w:hAnsi="Arial" w:cs="Arial"/>
          <w:szCs w:val="24"/>
          <w:lang w:val="ro-RO"/>
        </w:rPr>
        <w:t>ă</w:t>
      </w:r>
      <w:r w:rsidR="00373798" w:rsidRPr="00DB5500">
        <w:rPr>
          <w:rFonts w:ascii="Arial" w:hAnsi="Arial" w:cs="Arial"/>
          <w:szCs w:val="24"/>
          <w:lang w:val="ro-RO"/>
        </w:rPr>
        <w:t>;</w:t>
      </w:r>
    </w:p>
    <w:p w14:paraId="21F344D2" w14:textId="494ED80F" w:rsidR="00AF6BED" w:rsidRPr="00DB5500" w:rsidRDefault="008E1525" w:rsidP="00564ECA">
      <w:pPr>
        <w:pStyle w:val="DefaultText1"/>
        <w:tabs>
          <w:tab w:val="left" w:pos="360"/>
        </w:tabs>
        <w:jc w:val="both"/>
        <w:rPr>
          <w:rFonts w:ascii="Arial" w:hAnsi="Arial" w:cs="Arial"/>
          <w:szCs w:val="24"/>
          <w:lang w:val="ro-RO"/>
        </w:rPr>
      </w:pPr>
      <w:r>
        <w:rPr>
          <w:rFonts w:ascii="Arial" w:hAnsi="Arial" w:cs="Arial"/>
          <w:b/>
          <w:szCs w:val="24"/>
          <w:lang w:val="ro-RO"/>
        </w:rPr>
        <w:t>e</w:t>
      </w:r>
      <w:r w:rsidR="00C12E8B" w:rsidRPr="00DB5500">
        <w:rPr>
          <w:rFonts w:ascii="Arial" w:hAnsi="Arial" w:cs="Arial"/>
          <w:b/>
          <w:szCs w:val="24"/>
          <w:lang w:val="ro-RO"/>
        </w:rPr>
        <w:t>.</w:t>
      </w:r>
      <w:r w:rsidR="00AF6BED" w:rsidRPr="00DB5500">
        <w:rPr>
          <w:rFonts w:ascii="Arial" w:hAnsi="Arial" w:cs="Arial"/>
          <w:b/>
          <w:szCs w:val="24"/>
          <w:lang w:val="ro-RO"/>
        </w:rPr>
        <w:t xml:space="preserve">zi </w:t>
      </w:r>
      <w:r w:rsidR="00AF6BED" w:rsidRPr="00DB5500">
        <w:rPr>
          <w:rFonts w:ascii="Arial" w:hAnsi="Arial" w:cs="Arial"/>
          <w:szCs w:val="24"/>
          <w:lang w:val="ro-RO"/>
        </w:rPr>
        <w:t>- zi calendaristică, în afara cazului în care se prevede expres că sunt zile lucrătoare</w:t>
      </w:r>
      <w:r w:rsidR="00301F0D" w:rsidRPr="00DB5500">
        <w:rPr>
          <w:rFonts w:ascii="Arial" w:hAnsi="Arial" w:cs="Arial"/>
          <w:szCs w:val="24"/>
          <w:lang w:val="ro-RO"/>
        </w:rPr>
        <w:t>; an - 365 de zile;</w:t>
      </w:r>
    </w:p>
    <w:p w14:paraId="0CA3F62C" w14:textId="732B20AE" w:rsidR="00AF6BED" w:rsidRPr="00DB5500" w:rsidRDefault="008E1525" w:rsidP="00564ECA">
      <w:pPr>
        <w:jc w:val="both"/>
        <w:rPr>
          <w:rFonts w:ascii="Arial" w:hAnsi="Arial" w:cs="Arial"/>
          <w:b/>
          <w:lang w:eastAsia="en-GB"/>
        </w:rPr>
      </w:pPr>
      <w:r>
        <w:rPr>
          <w:rFonts w:ascii="Arial" w:hAnsi="Arial" w:cs="Arial"/>
          <w:b/>
          <w:bCs/>
        </w:rPr>
        <w:t>f</w:t>
      </w:r>
      <w:r w:rsidR="00C12E8B" w:rsidRPr="00DB5500">
        <w:rPr>
          <w:rFonts w:ascii="Arial" w:hAnsi="Arial" w:cs="Arial"/>
          <w:b/>
          <w:bCs/>
        </w:rPr>
        <w:t>.</w:t>
      </w:r>
      <w:r w:rsidR="00AF6BED" w:rsidRPr="00DB5500">
        <w:rPr>
          <w:rFonts w:ascii="Arial" w:hAnsi="Arial" w:cs="Arial"/>
          <w:b/>
          <w:bCs/>
        </w:rPr>
        <w:t xml:space="preserve">conflict de interese </w:t>
      </w:r>
      <w:r w:rsidR="009C48B7" w:rsidRPr="00DB5500">
        <w:rPr>
          <w:rFonts w:ascii="Arial" w:hAnsi="Arial" w:cs="Arial"/>
          <w:b/>
          <w:bCs/>
        </w:rPr>
        <w:t>–</w:t>
      </w:r>
      <w:r w:rsidR="009C48B7" w:rsidRPr="00DB5500">
        <w:rPr>
          <w:rFonts w:ascii="Arial" w:hAnsi="Arial" w:cs="Arial"/>
          <w:lang w:eastAsia="ro-RO"/>
        </w:rPr>
        <w:t xml:space="preserve">prin conflict de interese se </w:t>
      </w:r>
      <w:r w:rsidR="002E7579" w:rsidRPr="00DB5500">
        <w:rPr>
          <w:rFonts w:ascii="Arial" w:hAnsi="Arial" w:cs="Arial"/>
          <w:lang w:eastAsia="ro-RO"/>
        </w:rPr>
        <w:t>înțelege</w:t>
      </w:r>
      <w:r w:rsidR="009C48B7" w:rsidRPr="00DB5500">
        <w:rPr>
          <w:rFonts w:ascii="Arial" w:hAnsi="Arial" w:cs="Arial"/>
          <w:lang w:eastAsia="ro-RO"/>
        </w:rPr>
        <w:t xml:space="preserve"> orice </w:t>
      </w:r>
      <w:r w:rsidR="002E7579" w:rsidRPr="00DB5500">
        <w:rPr>
          <w:rFonts w:ascii="Arial" w:hAnsi="Arial" w:cs="Arial"/>
          <w:lang w:eastAsia="ro-RO"/>
        </w:rPr>
        <w:t>situație</w:t>
      </w:r>
      <w:r w:rsidR="009C48B7" w:rsidRPr="00DB5500">
        <w:rPr>
          <w:rFonts w:ascii="Arial" w:hAnsi="Arial" w:cs="Arial"/>
          <w:lang w:eastAsia="ro-RO"/>
        </w:rPr>
        <w:t xml:space="preserve"> în care membrii personalului </w:t>
      </w:r>
      <w:r w:rsidR="002E7579" w:rsidRPr="00DB5500">
        <w:rPr>
          <w:rFonts w:ascii="Arial" w:hAnsi="Arial" w:cs="Arial"/>
          <w:lang w:eastAsia="ro-RO"/>
        </w:rPr>
        <w:t>autorității</w:t>
      </w:r>
      <w:r w:rsidR="009C48B7" w:rsidRPr="00DB5500">
        <w:rPr>
          <w:rFonts w:ascii="Arial" w:hAnsi="Arial" w:cs="Arial"/>
          <w:lang w:eastAsia="ro-RO"/>
        </w:rPr>
        <w:t xml:space="preserve"> contractante sau ai unui furnizor de servicii de </w:t>
      </w:r>
      <w:r w:rsidR="002E7579" w:rsidRPr="00DB5500">
        <w:rPr>
          <w:rFonts w:ascii="Arial" w:hAnsi="Arial" w:cs="Arial"/>
          <w:lang w:eastAsia="ro-RO"/>
        </w:rPr>
        <w:t>achiziție</w:t>
      </w:r>
      <w:r w:rsidR="009C48B7" w:rsidRPr="00DB5500">
        <w:rPr>
          <w:rFonts w:ascii="Arial" w:hAnsi="Arial" w:cs="Arial"/>
          <w:lang w:eastAsia="ro-RO"/>
        </w:rPr>
        <w:t xml:space="preserve"> care </w:t>
      </w:r>
      <w:r w:rsidR="002E7579" w:rsidRPr="00DB5500">
        <w:rPr>
          <w:rFonts w:ascii="Arial" w:hAnsi="Arial" w:cs="Arial"/>
          <w:lang w:eastAsia="ro-RO"/>
        </w:rPr>
        <w:t>acționează</w:t>
      </w:r>
      <w:r w:rsidR="009C48B7" w:rsidRPr="00DB5500">
        <w:rPr>
          <w:rFonts w:ascii="Arial" w:hAnsi="Arial" w:cs="Arial"/>
          <w:lang w:eastAsia="ro-RO"/>
        </w:rPr>
        <w:t xml:space="preserve"> în numele </w:t>
      </w:r>
      <w:r w:rsidR="002E7579" w:rsidRPr="00DB5500">
        <w:rPr>
          <w:rFonts w:ascii="Arial" w:hAnsi="Arial" w:cs="Arial"/>
          <w:lang w:eastAsia="ro-RO"/>
        </w:rPr>
        <w:t>autorității</w:t>
      </w:r>
      <w:r w:rsidR="009C48B7" w:rsidRPr="00DB5500">
        <w:rPr>
          <w:rFonts w:ascii="Arial" w:hAnsi="Arial" w:cs="Arial"/>
          <w:lang w:eastAsia="ro-RO"/>
        </w:rPr>
        <w:t xml:space="preserve"> contractante, care sunt </w:t>
      </w:r>
      <w:r w:rsidR="002E7579" w:rsidRPr="00DB5500">
        <w:rPr>
          <w:rFonts w:ascii="Arial" w:hAnsi="Arial" w:cs="Arial"/>
          <w:lang w:eastAsia="ro-RO"/>
        </w:rPr>
        <w:t>implicați</w:t>
      </w:r>
      <w:r w:rsidR="009C48B7" w:rsidRPr="00DB5500">
        <w:rPr>
          <w:rFonts w:ascii="Arial" w:hAnsi="Arial" w:cs="Arial"/>
          <w:lang w:eastAsia="ro-RO"/>
        </w:rPr>
        <w:t xml:space="preserve"> în </w:t>
      </w:r>
      <w:r w:rsidR="002E7579" w:rsidRPr="00DB5500">
        <w:rPr>
          <w:rFonts w:ascii="Arial" w:hAnsi="Arial" w:cs="Arial"/>
          <w:lang w:eastAsia="ro-RO"/>
        </w:rPr>
        <w:t>desfășurarea</w:t>
      </w:r>
      <w:r w:rsidR="009C48B7" w:rsidRPr="00DB5500">
        <w:rPr>
          <w:rFonts w:ascii="Arial" w:hAnsi="Arial" w:cs="Arial"/>
          <w:lang w:eastAsia="ro-RO"/>
        </w:rPr>
        <w:t xml:space="preserve"> procedurii de atribuire sau care pot </w:t>
      </w:r>
      <w:r w:rsidR="002E7579" w:rsidRPr="00DB5500">
        <w:rPr>
          <w:rFonts w:ascii="Arial" w:hAnsi="Arial" w:cs="Arial"/>
          <w:lang w:eastAsia="ro-RO"/>
        </w:rPr>
        <w:t>influența</w:t>
      </w:r>
      <w:r w:rsidR="009C48B7" w:rsidRPr="00DB5500">
        <w:rPr>
          <w:rFonts w:ascii="Arial" w:hAnsi="Arial" w:cs="Arial"/>
          <w:lang w:eastAsia="ro-RO"/>
        </w:rPr>
        <w:t xml:space="preserve"> rezultatul acesteia au, în mod direct sau indirect, un interes financiar, economic sau un alt interes personal, care ar putea fi perceput ca element care compromite </w:t>
      </w:r>
      <w:r w:rsidR="0008448D" w:rsidRPr="00DB5500">
        <w:rPr>
          <w:rFonts w:ascii="Arial" w:hAnsi="Arial" w:cs="Arial"/>
          <w:lang w:eastAsia="ro-RO"/>
        </w:rPr>
        <w:t>imparțialitatea</w:t>
      </w:r>
      <w:r w:rsidR="009C48B7" w:rsidRPr="00DB5500">
        <w:rPr>
          <w:rFonts w:ascii="Arial" w:hAnsi="Arial" w:cs="Arial"/>
          <w:lang w:eastAsia="ro-RO"/>
        </w:rPr>
        <w:t xml:space="preserve"> ori </w:t>
      </w:r>
      <w:r w:rsidR="0008448D" w:rsidRPr="00DB5500">
        <w:rPr>
          <w:rFonts w:ascii="Arial" w:hAnsi="Arial" w:cs="Arial"/>
          <w:lang w:eastAsia="ro-RO"/>
        </w:rPr>
        <w:t>independența</w:t>
      </w:r>
      <w:r w:rsidR="009C48B7" w:rsidRPr="00DB5500">
        <w:rPr>
          <w:rFonts w:ascii="Arial" w:hAnsi="Arial" w:cs="Arial"/>
          <w:lang w:eastAsia="ro-RO"/>
        </w:rPr>
        <w:t xml:space="preserve"> lor în contextul proceduri</w:t>
      </w:r>
      <w:r w:rsidR="00301F0D" w:rsidRPr="00DB5500">
        <w:rPr>
          <w:rFonts w:ascii="Arial" w:hAnsi="Arial" w:cs="Arial"/>
          <w:lang w:eastAsia="ro-RO"/>
        </w:rPr>
        <w:t>i de atribuire;</w:t>
      </w:r>
      <w:r w:rsidR="009C48B7" w:rsidRPr="00DB5500">
        <w:rPr>
          <w:rFonts w:ascii="Arial" w:hAnsi="Arial" w:cs="Arial"/>
          <w:lang w:eastAsia="ro-RO"/>
        </w:rPr>
        <w:t xml:space="preserve"> </w:t>
      </w:r>
    </w:p>
    <w:p w14:paraId="0927AD36" w14:textId="64BFE7BE" w:rsidR="00AF6BED" w:rsidRPr="00DB5500" w:rsidRDefault="008E1525" w:rsidP="00564ECA">
      <w:pPr>
        <w:jc w:val="both"/>
        <w:rPr>
          <w:rFonts w:ascii="Arial" w:hAnsi="Arial" w:cs="Arial"/>
          <w:noProof/>
          <w:lang w:eastAsia="en-GB"/>
        </w:rPr>
      </w:pPr>
      <w:r>
        <w:rPr>
          <w:rFonts w:ascii="Arial" w:hAnsi="Arial" w:cs="Arial"/>
          <w:b/>
          <w:noProof/>
          <w:lang w:eastAsia="en-GB"/>
        </w:rPr>
        <w:t>g</w:t>
      </w:r>
      <w:r w:rsidR="00AF6BED" w:rsidRPr="00DB5500">
        <w:rPr>
          <w:rFonts w:ascii="Arial" w:hAnsi="Arial" w:cs="Arial"/>
          <w:b/>
          <w:noProof/>
          <w:lang w:eastAsia="en-GB"/>
        </w:rPr>
        <w:t>. penalitate contractuală –</w:t>
      </w:r>
      <w:r w:rsidR="00AF6BED" w:rsidRPr="00DB5500">
        <w:rPr>
          <w:rFonts w:ascii="Arial" w:hAnsi="Arial" w:cs="Arial"/>
          <w:noProof/>
          <w:lang w:eastAsia="en-GB"/>
        </w:rPr>
        <w:t xml:space="preserve"> despăgubirea stabilită în contractul de </w:t>
      </w:r>
      <w:r w:rsidR="00B27E30" w:rsidRPr="00DB5500">
        <w:rPr>
          <w:rFonts w:ascii="Arial" w:hAnsi="Arial" w:cs="Arial"/>
          <w:noProof/>
          <w:lang w:eastAsia="en-GB"/>
        </w:rPr>
        <w:t>furnizare</w:t>
      </w:r>
      <w:r w:rsidR="00AF6BED" w:rsidRPr="00DB5500">
        <w:rPr>
          <w:rFonts w:ascii="Arial" w:hAnsi="Arial" w:cs="Arial"/>
          <w:noProof/>
          <w:lang w:eastAsia="en-GB"/>
        </w:rPr>
        <w:t xml:space="preserve"> ca fiind plătibilă de către una din părţile contractante către cealaltă parte, în caz de neîndeplinire</w:t>
      </w:r>
      <w:r w:rsidR="006C683B" w:rsidRPr="00DB5500">
        <w:rPr>
          <w:rFonts w:ascii="Arial" w:hAnsi="Arial" w:cs="Arial"/>
          <w:noProof/>
          <w:lang w:eastAsia="en-GB"/>
        </w:rPr>
        <w:t xml:space="preserve">, </w:t>
      </w:r>
      <w:r w:rsidR="00AF6BED" w:rsidRPr="00DB5500">
        <w:rPr>
          <w:rFonts w:ascii="Arial" w:hAnsi="Arial" w:cs="Arial"/>
          <w:noProof/>
          <w:lang w:eastAsia="en-GB"/>
        </w:rPr>
        <w:t xml:space="preserve"> îndeplinire necorespunzătoare </w:t>
      </w:r>
      <w:r w:rsidR="006C683B" w:rsidRPr="00DB5500">
        <w:rPr>
          <w:rFonts w:ascii="Arial" w:hAnsi="Arial" w:cs="Arial"/>
          <w:noProof/>
          <w:lang w:eastAsia="en-GB"/>
        </w:rPr>
        <w:t xml:space="preserve">sau cu întârziere </w:t>
      </w:r>
      <w:r w:rsidR="00AF6BED" w:rsidRPr="00DB5500">
        <w:rPr>
          <w:rFonts w:ascii="Arial" w:hAnsi="Arial" w:cs="Arial"/>
          <w:noProof/>
          <w:lang w:eastAsia="en-GB"/>
        </w:rPr>
        <w:t>a obligaţiilor din contract</w:t>
      </w:r>
      <w:r w:rsidR="006A265A" w:rsidRPr="00DB5500">
        <w:rPr>
          <w:rFonts w:ascii="Arial" w:hAnsi="Arial" w:cs="Arial"/>
          <w:noProof/>
          <w:lang w:eastAsia="en-GB"/>
        </w:rPr>
        <w:t xml:space="preserve"> </w:t>
      </w:r>
      <w:r w:rsidR="006C683B" w:rsidRPr="00DB5500">
        <w:rPr>
          <w:rFonts w:ascii="Arial" w:hAnsi="Arial" w:cs="Arial"/>
          <w:noProof/>
          <w:lang w:eastAsia="en-GB"/>
        </w:rPr>
        <w:t>(majorări de întârziere și/sau daune-interese)</w:t>
      </w:r>
      <w:r w:rsidR="00AF6BED" w:rsidRPr="00DB5500">
        <w:rPr>
          <w:rFonts w:ascii="Arial" w:hAnsi="Arial" w:cs="Arial"/>
          <w:noProof/>
          <w:lang w:eastAsia="en-GB"/>
        </w:rPr>
        <w:t>;</w:t>
      </w:r>
    </w:p>
    <w:p w14:paraId="522C9F12" w14:textId="77777777" w:rsidR="00D0208D" w:rsidRPr="00DB5500" w:rsidRDefault="00D0208D" w:rsidP="00564ECA">
      <w:pPr>
        <w:ind w:right="1"/>
        <w:jc w:val="both"/>
        <w:rPr>
          <w:rFonts w:ascii="Arial" w:hAnsi="Arial" w:cs="Arial"/>
          <w:b/>
        </w:rPr>
      </w:pPr>
    </w:p>
    <w:p w14:paraId="14DF670F" w14:textId="77777777" w:rsidR="00FD48AE" w:rsidRPr="00DB5500" w:rsidRDefault="00AF6BED" w:rsidP="001A71A7">
      <w:pPr>
        <w:pStyle w:val="ListParagraph"/>
        <w:numPr>
          <w:ilvl w:val="0"/>
          <w:numId w:val="10"/>
        </w:numPr>
        <w:spacing w:line="240" w:lineRule="auto"/>
        <w:ind w:hanging="720"/>
        <w:jc w:val="both"/>
        <w:rPr>
          <w:rFonts w:ascii="Arial" w:hAnsi="Arial" w:cs="Arial"/>
          <w:b/>
          <w:sz w:val="24"/>
          <w:szCs w:val="24"/>
        </w:rPr>
      </w:pPr>
      <w:r w:rsidRPr="00DB5500">
        <w:rPr>
          <w:rFonts w:ascii="Arial" w:hAnsi="Arial" w:cs="Arial"/>
          <w:b/>
          <w:sz w:val="24"/>
          <w:szCs w:val="24"/>
        </w:rPr>
        <w:lastRenderedPageBreak/>
        <w:t>INTERPRETARE</w:t>
      </w:r>
    </w:p>
    <w:p w14:paraId="5981650B" w14:textId="77777777" w:rsidR="00AF6BED" w:rsidRPr="00DB5500" w:rsidRDefault="00AF6BED" w:rsidP="00564ECA">
      <w:pPr>
        <w:pStyle w:val="DefaultText"/>
        <w:jc w:val="both"/>
        <w:rPr>
          <w:rFonts w:ascii="Arial" w:hAnsi="Arial" w:cs="Arial"/>
          <w:szCs w:val="24"/>
          <w:lang w:val="ro-RO"/>
        </w:rPr>
      </w:pPr>
      <w:r w:rsidRPr="00DB5500">
        <w:rPr>
          <w:rFonts w:ascii="Arial" w:hAnsi="Arial" w:cs="Arial"/>
          <w:b/>
          <w:szCs w:val="24"/>
          <w:lang w:val="ro-RO"/>
        </w:rPr>
        <w:t xml:space="preserve">3.1 </w:t>
      </w:r>
      <w:r w:rsidRPr="00DB5500">
        <w:rPr>
          <w:rFonts w:ascii="Arial" w:hAnsi="Arial" w:cs="Arial"/>
          <w:szCs w:val="24"/>
          <w:lang w:val="ro-RO"/>
        </w:rPr>
        <w:t>În prezentul contract, cu excepţia unei prevederi contrare cuvintele la forma singular vor include forma de plural şi vice versa, acolo unde acest lucru este permis de context.</w:t>
      </w:r>
    </w:p>
    <w:p w14:paraId="540E327C" w14:textId="77777777" w:rsidR="00AF6BED" w:rsidRPr="00DB5500" w:rsidRDefault="00AF6BED" w:rsidP="00564ECA">
      <w:pPr>
        <w:pStyle w:val="DefaultText"/>
        <w:jc w:val="both"/>
        <w:rPr>
          <w:rFonts w:ascii="Arial" w:hAnsi="Arial" w:cs="Arial"/>
          <w:szCs w:val="24"/>
          <w:lang w:val="ro-RO"/>
        </w:rPr>
      </w:pPr>
      <w:r w:rsidRPr="00DB5500">
        <w:rPr>
          <w:rFonts w:ascii="Arial" w:hAnsi="Arial" w:cs="Arial"/>
          <w:b/>
          <w:szCs w:val="24"/>
          <w:lang w:val="ro-RO"/>
        </w:rPr>
        <w:t xml:space="preserve">3.2 </w:t>
      </w:r>
      <w:r w:rsidRPr="00DB5500">
        <w:rPr>
          <w:rFonts w:ascii="Arial" w:hAnsi="Arial" w:cs="Arial"/>
          <w:szCs w:val="24"/>
          <w:lang w:val="ro-RO"/>
        </w:rPr>
        <w:t>Termenul “zi”sau “zile” sau orice referire la zile reprezintă zile calen</w:t>
      </w:r>
      <w:r w:rsidR="00DA59A9" w:rsidRPr="00DB5500">
        <w:rPr>
          <w:rFonts w:ascii="Arial" w:hAnsi="Arial" w:cs="Arial"/>
          <w:szCs w:val="24"/>
          <w:lang w:val="ro-RO"/>
        </w:rPr>
        <w:t>daristice dacă nu se specifică î</w:t>
      </w:r>
      <w:r w:rsidRPr="00DB5500">
        <w:rPr>
          <w:rFonts w:ascii="Arial" w:hAnsi="Arial" w:cs="Arial"/>
          <w:szCs w:val="24"/>
          <w:lang w:val="ro-RO"/>
        </w:rPr>
        <w:t>n mod diferit.</w:t>
      </w:r>
    </w:p>
    <w:p w14:paraId="3FB39092" w14:textId="77777777" w:rsidR="007509EB" w:rsidRPr="00DB5500" w:rsidRDefault="00AF6BED" w:rsidP="000A7328">
      <w:pPr>
        <w:ind w:right="1"/>
        <w:jc w:val="both"/>
        <w:rPr>
          <w:rFonts w:ascii="Arial" w:hAnsi="Arial" w:cs="Arial"/>
        </w:rPr>
      </w:pPr>
      <w:r w:rsidRPr="00DB5500">
        <w:rPr>
          <w:rFonts w:ascii="Arial" w:hAnsi="Arial" w:cs="Arial"/>
          <w:b/>
        </w:rPr>
        <w:t>3.3</w:t>
      </w:r>
      <w:r w:rsidRPr="00DB5500">
        <w:rPr>
          <w:rFonts w:ascii="Arial" w:hAnsi="Arial" w:cs="Arial"/>
        </w:rPr>
        <w:t xml:space="preserve">  Clauzele şi expresiile vor fi interpretate prin raportare la întregul contract.</w:t>
      </w:r>
    </w:p>
    <w:p w14:paraId="66BDFC7D" w14:textId="77777777" w:rsidR="00D0208D" w:rsidRPr="00DB5500" w:rsidRDefault="00D0208D" w:rsidP="000A7328">
      <w:pPr>
        <w:ind w:right="1"/>
        <w:jc w:val="both"/>
        <w:rPr>
          <w:rFonts w:ascii="Arial" w:hAnsi="Arial" w:cs="Arial"/>
        </w:rPr>
      </w:pPr>
    </w:p>
    <w:p w14:paraId="218C443E" w14:textId="535C64A0" w:rsidR="00FD48AE" w:rsidRPr="00DB5500" w:rsidRDefault="00AF6BED" w:rsidP="001A71A7">
      <w:pPr>
        <w:pStyle w:val="ListParagraph"/>
        <w:numPr>
          <w:ilvl w:val="0"/>
          <w:numId w:val="10"/>
        </w:numPr>
        <w:spacing w:line="240" w:lineRule="auto"/>
        <w:ind w:hanging="720"/>
        <w:jc w:val="both"/>
        <w:rPr>
          <w:rFonts w:ascii="Arial" w:hAnsi="Arial" w:cs="Arial"/>
          <w:b/>
          <w:sz w:val="24"/>
          <w:szCs w:val="24"/>
        </w:rPr>
      </w:pPr>
      <w:r w:rsidRPr="00DB5500">
        <w:rPr>
          <w:rFonts w:ascii="Arial" w:hAnsi="Arial" w:cs="Arial"/>
          <w:b/>
          <w:sz w:val="24"/>
          <w:szCs w:val="24"/>
        </w:rPr>
        <w:t xml:space="preserve">OBIECTUL CONTRACTULUI </w:t>
      </w:r>
    </w:p>
    <w:p w14:paraId="5A9A1310" w14:textId="33D554DB" w:rsidR="00AF6BED" w:rsidRPr="007E44EF" w:rsidRDefault="00AF6BED" w:rsidP="007E44EF">
      <w:pPr>
        <w:spacing w:after="120"/>
        <w:jc w:val="both"/>
        <w:rPr>
          <w:rFonts w:ascii="Arial" w:hAnsi="Arial" w:cs="Arial"/>
          <w:bCs/>
          <w:lang w:eastAsia="ro-RO"/>
        </w:rPr>
      </w:pPr>
      <w:r w:rsidRPr="00DB5500">
        <w:rPr>
          <w:rFonts w:ascii="Arial" w:hAnsi="Arial" w:cs="Arial"/>
          <w:b/>
        </w:rPr>
        <w:t>4.1</w:t>
      </w:r>
      <w:r w:rsidRPr="00DB5500">
        <w:rPr>
          <w:rFonts w:ascii="Arial" w:hAnsi="Arial" w:cs="Arial"/>
        </w:rPr>
        <w:t xml:space="preserve"> </w:t>
      </w:r>
      <w:r w:rsidR="008905C0" w:rsidRPr="00DB5500">
        <w:rPr>
          <w:rFonts w:ascii="Arial" w:hAnsi="Arial" w:cs="Arial"/>
        </w:rPr>
        <w:t>Obiectul prezentului contract îl constituie</w:t>
      </w:r>
      <w:r w:rsidR="00D31311" w:rsidRPr="00DB5500">
        <w:rPr>
          <w:rFonts w:ascii="Arial" w:hAnsi="Arial" w:cs="Arial"/>
        </w:rPr>
        <w:t xml:space="preserve"> </w:t>
      </w:r>
      <w:r w:rsidR="00DF7877" w:rsidRPr="007524B1">
        <w:rPr>
          <w:rFonts w:ascii="Arial" w:hAnsi="Arial" w:cs="Arial"/>
        </w:rPr>
        <w:t xml:space="preserve">achizitioneze </w:t>
      </w:r>
      <w:r w:rsidR="00DF7877">
        <w:rPr>
          <w:rFonts w:ascii="Arial" w:hAnsi="Arial" w:cs="Arial"/>
          <w:i/>
        </w:rPr>
        <w:t>tranport aerian, respectiv 4 bilete de avion pe ruta Bucuresti – Florența și retur în perioada 29 octombrie – 01 noiembrie 2025</w:t>
      </w:r>
      <w:r w:rsidR="00DF7877" w:rsidRPr="007524B1">
        <w:rPr>
          <w:rFonts w:ascii="Arial" w:hAnsi="Arial" w:cs="Arial"/>
          <w:i/>
        </w:rPr>
        <w:t xml:space="preserve"> </w:t>
      </w:r>
      <w:r w:rsidR="00DF7877" w:rsidRPr="003B04C6">
        <w:rPr>
          <w:rFonts w:ascii="Arial" w:hAnsi="Arial" w:cs="Arial"/>
        </w:rPr>
        <w:t>în</w:t>
      </w:r>
      <w:r w:rsidR="00DF7877" w:rsidRPr="007524B1">
        <w:rPr>
          <w:rFonts w:ascii="Arial" w:hAnsi="Arial" w:cs="Arial"/>
        </w:rPr>
        <w:t xml:space="preserve"> </w:t>
      </w:r>
      <w:r w:rsidR="00DF7877" w:rsidRPr="007524B1">
        <w:rPr>
          <w:rFonts w:ascii="Arial" w:hAnsi="Arial" w:cs="Arial"/>
          <w:i/>
        </w:rPr>
        <w:t>cadrul proiectului</w:t>
      </w:r>
      <w:r w:rsidR="00DF7877" w:rsidRPr="003B04C6">
        <w:rPr>
          <w:rFonts w:ascii="Arial" w:hAnsi="Arial" w:cs="Arial"/>
        </w:rPr>
        <w:t xml:space="preserve"> </w:t>
      </w:r>
      <w:r w:rsidR="00DF7877" w:rsidRPr="003B04C6">
        <w:rPr>
          <w:rFonts w:ascii="Arial" w:hAnsi="Arial" w:cs="Arial"/>
          <w:b/>
          <w:bCs/>
        </w:rPr>
        <w:t>„ Affordable Housing Enhancement and Regional Oversight for European Sustainability,</w:t>
      </w:r>
      <w:r w:rsidR="007E683D" w:rsidRPr="00DB5500">
        <w:rPr>
          <w:rFonts w:ascii="Arial" w:hAnsi="Arial" w:cs="Arial"/>
        </w:rPr>
        <w:t xml:space="preserve">, </w:t>
      </w:r>
      <w:r w:rsidRPr="00DB5500">
        <w:rPr>
          <w:rFonts w:ascii="Arial" w:hAnsi="Arial" w:cs="Arial"/>
        </w:rPr>
        <w:t xml:space="preserve">în perioada convenită </w:t>
      </w:r>
      <w:r w:rsidR="00897289" w:rsidRPr="00DB5500">
        <w:rPr>
          <w:rFonts w:ascii="Arial" w:hAnsi="Arial" w:cs="Arial"/>
        </w:rPr>
        <w:t>și</w:t>
      </w:r>
      <w:r w:rsidRPr="00DB5500">
        <w:rPr>
          <w:rFonts w:ascii="Arial" w:hAnsi="Arial" w:cs="Arial"/>
        </w:rPr>
        <w:t xml:space="preserve"> în conformitate cu </w:t>
      </w:r>
      <w:r w:rsidR="00897289" w:rsidRPr="00DB5500">
        <w:rPr>
          <w:rFonts w:ascii="Arial" w:hAnsi="Arial" w:cs="Arial"/>
        </w:rPr>
        <w:t>obligațiile</w:t>
      </w:r>
      <w:r w:rsidRPr="00DB5500">
        <w:rPr>
          <w:rFonts w:ascii="Arial" w:hAnsi="Arial" w:cs="Arial"/>
        </w:rPr>
        <w:t xml:space="preserve"> asumate prin prezentul contract.</w:t>
      </w:r>
      <w:r w:rsidR="00890ED4" w:rsidRPr="00DB5500">
        <w:rPr>
          <w:rFonts w:ascii="Arial" w:hAnsi="Arial" w:cs="Arial"/>
        </w:rPr>
        <w:t xml:space="preserve"> </w:t>
      </w:r>
    </w:p>
    <w:p w14:paraId="685234DE" w14:textId="6167A319" w:rsidR="00DF7877" w:rsidRDefault="00DF7877" w:rsidP="00564ECA">
      <w:pPr>
        <w:pStyle w:val="DefaultText"/>
        <w:jc w:val="both"/>
        <w:rPr>
          <w:rFonts w:ascii="Arial" w:hAnsi="Arial" w:cs="Arial"/>
          <w:szCs w:val="24"/>
        </w:rPr>
      </w:pPr>
      <w:r>
        <w:rPr>
          <w:rFonts w:ascii="Arial" w:hAnsi="Arial" w:cs="Arial"/>
          <w:szCs w:val="24"/>
          <w:lang w:val="ro-RO"/>
        </w:rPr>
        <w:t>4.</w:t>
      </w:r>
      <w:r w:rsidR="007E44EF">
        <w:rPr>
          <w:rFonts w:ascii="Arial" w:hAnsi="Arial" w:cs="Arial"/>
          <w:szCs w:val="24"/>
          <w:lang w:val="ro-RO"/>
        </w:rPr>
        <w:t>2</w:t>
      </w:r>
      <w:r>
        <w:rPr>
          <w:rFonts w:ascii="Arial" w:hAnsi="Arial" w:cs="Arial"/>
          <w:szCs w:val="24"/>
          <w:lang w:val="ro-RO"/>
        </w:rPr>
        <w:t xml:space="preserve"> Prestatorul se obligă să emită</w:t>
      </w:r>
      <w:r>
        <w:rPr>
          <w:rFonts w:ascii="Arial" w:hAnsi="Arial" w:cs="Arial"/>
          <w:szCs w:val="24"/>
        </w:rPr>
        <w:t xml:space="preserve"> 4 (patru) bilete de avion pe ruta Bucure</w:t>
      </w:r>
      <w:r w:rsidR="007E44EF">
        <w:rPr>
          <w:rFonts w:ascii="Arial" w:hAnsi="Arial" w:cs="Arial"/>
          <w:szCs w:val="24"/>
        </w:rPr>
        <w:t>ș</w:t>
      </w:r>
      <w:r>
        <w:rPr>
          <w:rFonts w:ascii="Arial" w:hAnsi="Arial" w:cs="Arial"/>
          <w:szCs w:val="24"/>
        </w:rPr>
        <w:t>ti – Floren</w:t>
      </w:r>
      <w:r>
        <w:rPr>
          <w:rFonts w:ascii="Arial" w:hAnsi="Arial" w:cs="Arial"/>
          <w:szCs w:val="24"/>
          <w:lang w:val="ro-RO"/>
        </w:rPr>
        <w:t>ța/Italia și retur, cu bagaj de cală în perioada 29 octombrie 2025 – 1 noiembrie 2025 pentru următoarele persoane</w:t>
      </w:r>
      <w:r>
        <w:rPr>
          <w:rFonts w:ascii="Arial" w:hAnsi="Arial" w:cs="Arial"/>
          <w:szCs w:val="24"/>
        </w:rPr>
        <w:t>:</w:t>
      </w:r>
    </w:p>
    <w:p w14:paraId="559C93C6" w14:textId="481E843C" w:rsidR="00DF7877" w:rsidRDefault="00DF7877" w:rsidP="00564ECA">
      <w:pPr>
        <w:pStyle w:val="DefaultText"/>
        <w:jc w:val="both"/>
        <w:rPr>
          <w:rFonts w:ascii="Arial" w:hAnsi="Arial" w:cs="Arial"/>
          <w:szCs w:val="24"/>
        </w:rPr>
      </w:pPr>
      <w:r>
        <w:rPr>
          <w:rFonts w:ascii="Arial" w:hAnsi="Arial" w:cs="Arial"/>
          <w:szCs w:val="24"/>
        </w:rPr>
        <w:t>1.</w:t>
      </w:r>
    </w:p>
    <w:p w14:paraId="5675DAB6" w14:textId="7685C4EF" w:rsidR="00DF7877" w:rsidRDefault="00DF7877" w:rsidP="00564ECA">
      <w:pPr>
        <w:pStyle w:val="DefaultText"/>
        <w:jc w:val="both"/>
        <w:rPr>
          <w:rFonts w:ascii="Arial" w:hAnsi="Arial" w:cs="Arial"/>
          <w:szCs w:val="24"/>
        </w:rPr>
      </w:pPr>
      <w:r>
        <w:rPr>
          <w:rFonts w:ascii="Arial" w:hAnsi="Arial" w:cs="Arial"/>
          <w:szCs w:val="24"/>
        </w:rPr>
        <w:t>2.</w:t>
      </w:r>
    </w:p>
    <w:p w14:paraId="459C5C76" w14:textId="3A6FE64C" w:rsidR="00DF7877" w:rsidRDefault="00DF7877" w:rsidP="00564ECA">
      <w:pPr>
        <w:pStyle w:val="DefaultText"/>
        <w:jc w:val="both"/>
        <w:rPr>
          <w:rFonts w:ascii="Arial" w:hAnsi="Arial" w:cs="Arial"/>
          <w:szCs w:val="24"/>
        </w:rPr>
      </w:pPr>
      <w:r>
        <w:rPr>
          <w:rFonts w:ascii="Arial" w:hAnsi="Arial" w:cs="Arial"/>
          <w:szCs w:val="24"/>
        </w:rPr>
        <w:t>3.</w:t>
      </w:r>
    </w:p>
    <w:p w14:paraId="214E12DC" w14:textId="598D7388" w:rsidR="00DF7877" w:rsidRPr="00DF7877" w:rsidRDefault="00DF7877" w:rsidP="00564ECA">
      <w:pPr>
        <w:pStyle w:val="DefaultText"/>
        <w:jc w:val="both"/>
        <w:rPr>
          <w:rFonts w:ascii="Arial" w:hAnsi="Arial" w:cs="Arial"/>
          <w:szCs w:val="24"/>
        </w:rPr>
      </w:pPr>
      <w:r>
        <w:rPr>
          <w:rFonts w:ascii="Arial" w:hAnsi="Arial" w:cs="Arial"/>
          <w:szCs w:val="24"/>
        </w:rPr>
        <w:t>4.</w:t>
      </w:r>
    </w:p>
    <w:p w14:paraId="63DA308A" w14:textId="45CC553A" w:rsidR="00D0208D" w:rsidRDefault="00D0208D" w:rsidP="00564ECA">
      <w:pPr>
        <w:pStyle w:val="DefaultText"/>
        <w:jc w:val="both"/>
        <w:rPr>
          <w:rFonts w:ascii="Arial" w:hAnsi="Arial" w:cs="Arial"/>
          <w:szCs w:val="24"/>
        </w:rPr>
      </w:pPr>
    </w:p>
    <w:p w14:paraId="384F9413" w14:textId="31C9C2E5" w:rsidR="00DF7877" w:rsidRDefault="00DF7877" w:rsidP="00564ECA">
      <w:pPr>
        <w:pStyle w:val="DefaultText"/>
        <w:jc w:val="both"/>
        <w:rPr>
          <w:rFonts w:ascii="Arial" w:hAnsi="Arial" w:cs="Arial"/>
          <w:szCs w:val="24"/>
        </w:rPr>
      </w:pPr>
      <w:r>
        <w:rPr>
          <w:rFonts w:ascii="Arial" w:hAnsi="Arial" w:cs="Arial"/>
          <w:szCs w:val="24"/>
        </w:rPr>
        <w:t>Cu urm</w:t>
      </w:r>
      <w:r>
        <w:rPr>
          <w:rFonts w:ascii="Arial" w:hAnsi="Arial" w:cs="Arial"/>
          <w:szCs w:val="24"/>
          <w:lang w:val="ro-RO"/>
        </w:rPr>
        <w:t>ătoarele coordonate</w:t>
      </w:r>
      <w:r>
        <w:rPr>
          <w:rFonts w:ascii="Arial" w:hAnsi="Arial" w:cs="Arial"/>
          <w:szCs w:val="24"/>
        </w:rPr>
        <w:t>:</w:t>
      </w:r>
    </w:p>
    <w:p w14:paraId="460AAC02" w14:textId="7E63FAED" w:rsidR="00DF7877" w:rsidRPr="00DF7877" w:rsidRDefault="00DF7877" w:rsidP="00DF7877">
      <w:pPr>
        <w:pStyle w:val="DefaultText"/>
        <w:numPr>
          <w:ilvl w:val="0"/>
          <w:numId w:val="23"/>
        </w:numPr>
        <w:jc w:val="both"/>
        <w:rPr>
          <w:rFonts w:ascii="Arial" w:hAnsi="Arial" w:cs="Arial"/>
          <w:b/>
          <w:szCs w:val="24"/>
        </w:rPr>
      </w:pPr>
      <w:r>
        <w:rPr>
          <w:rFonts w:ascii="Arial" w:hAnsi="Arial" w:cs="Arial"/>
          <w:szCs w:val="24"/>
        </w:rPr>
        <w:t>Plecare Bucuresti, Otopeni, in data de 29.10.2025 ……..(se vor trece datele din oferta)</w:t>
      </w:r>
    </w:p>
    <w:p w14:paraId="2283209E" w14:textId="46F2A266" w:rsidR="00DF7877" w:rsidRPr="00396780" w:rsidRDefault="00DF7877" w:rsidP="00DF7877">
      <w:pPr>
        <w:pStyle w:val="DefaultText"/>
        <w:numPr>
          <w:ilvl w:val="0"/>
          <w:numId w:val="23"/>
        </w:numPr>
        <w:jc w:val="both"/>
        <w:rPr>
          <w:rFonts w:ascii="Arial" w:hAnsi="Arial" w:cs="Arial"/>
          <w:b/>
          <w:szCs w:val="24"/>
        </w:rPr>
      </w:pPr>
      <w:r>
        <w:rPr>
          <w:rFonts w:ascii="Arial" w:hAnsi="Arial" w:cs="Arial"/>
          <w:szCs w:val="24"/>
        </w:rPr>
        <w:t>Plecare din Florenta, aeroportul… 01.11.2025     ……(se vor trece datele din oferta)</w:t>
      </w:r>
    </w:p>
    <w:p w14:paraId="7220F6B1" w14:textId="77777777" w:rsidR="00396780" w:rsidRPr="00DF7877" w:rsidRDefault="00396780" w:rsidP="00396780">
      <w:pPr>
        <w:pStyle w:val="DefaultText"/>
        <w:ind w:left="720"/>
        <w:jc w:val="both"/>
        <w:rPr>
          <w:rFonts w:ascii="Arial" w:hAnsi="Arial" w:cs="Arial"/>
          <w:b/>
          <w:szCs w:val="24"/>
        </w:rPr>
      </w:pPr>
    </w:p>
    <w:p w14:paraId="44851545" w14:textId="77777777" w:rsidR="001677D0" w:rsidRPr="00DB5500" w:rsidRDefault="001677D0" w:rsidP="001A71A7">
      <w:pPr>
        <w:pStyle w:val="ListParagraph"/>
        <w:numPr>
          <w:ilvl w:val="0"/>
          <w:numId w:val="10"/>
        </w:numPr>
        <w:spacing w:line="240" w:lineRule="auto"/>
        <w:ind w:hanging="720"/>
        <w:jc w:val="both"/>
        <w:rPr>
          <w:rFonts w:ascii="Arial" w:hAnsi="Arial" w:cs="Arial"/>
          <w:b/>
          <w:sz w:val="24"/>
          <w:szCs w:val="24"/>
        </w:rPr>
      </w:pPr>
      <w:r w:rsidRPr="00DB5500">
        <w:rPr>
          <w:rFonts w:ascii="Arial" w:hAnsi="Arial" w:cs="Arial"/>
          <w:b/>
          <w:sz w:val="24"/>
          <w:szCs w:val="24"/>
        </w:rPr>
        <w:t>DOCUMENTELE CONTRACTULUI</w:t>
      </w:r>
    </w:p>
    <w:p w14:paraId="408DCA90" w14:textId="77777777" w:rsidR="001677D0" w:rsidRPr="00DB5500" w:rsidRDefault="001677D0" w:rsidP="001677D0">
      <w:pPr>
        <w:pStyle w:val="DefaultText"/>
        <w:jc w:val="both"/>
        <w:rPr>
          <w:rFonts w:ascii="Arial" w:hAnsi="Arial" w:cs="Arial"/>
          <w:b/>
          <w:szCs w:val="24"/>
          <w:lang w:val="ro-RO"/>
        </w:rPr>
      </w:pPr>
      <w:r w:rsidRPr="00DB5500">
        <w:rPr>
          <w:rFonts w:ascii="Arial" w:hAnsi="Arial" w:cs="Arial"/>
          <w:b/>
          <w:szCs w:val="24"/>
          <w:lang w:val="ro-RO"/>
        </w:rPr>
        <w:t>5</w:t>
      </w:r>
      <w:r w:rsidR="00C7681E" w:rsidRPr="00DB5500">
        <w:rPr>
          <w:rFonts w:ascii="Arial" w:hAnsi="Arial" w:cs="Arial"/>
          <w:b/>
          <w:szCs w:val="24"/>
          <w:lang w:val="ro-RO"/>
        </w:rPr>
        <w:t>.1</w:t>
      </w:r>
      <w:r w:rsidRPr="00DB5500">
        <w:rPr>
          <w:rFonts w:ascii="Arial" w:hAnsi="Arial" w:cs="Arial"/>
          <w:szCs w:val="24"/>
          <w:lang w:val="ro-RO"/>
        </w:rPr>
        <w:t xml:space="preserve"> </w:t>
      </w:r>
      <w:r w:rsidRPr="00DB5500">
        <w:rPr>
          <w:rFonts w:ascii="Arial" w:hAnsi="Arial" w:cs="Arial"/>
          <w:bCs/>
          <w:szCs w:val="24"/>
          <w:lang w:val="ro-RO"/>
        </w:rPr>
        <w:t>D</w:t>
      </w:r>
      <w:r w:rsidRPr="00DB5500">
        <w:rPr>
          <w:rFonts w:ascii="Arial" w:hAnsi="Arial" w:cs="Arial"/>
          <w:szCs w:val="24"/>
          <w:lang w:val="ro-RO"/>
        </w:rPr>
        <w:t xml:space="preserve">ocumentele </w:t>
      </w:r>
      <w:r w:rsidRPr="00DB5500">
        <w:rPr>
          <w:rFonts w:ascii="Arial" w:hAnsi="Arial" w:cs="Arial"/>
          <w:bCs/>
          <w:szCs w:val="24"/>
          <w:lang w:val="ro-RO"/>
        </w:rPr>
        <w:t>contractului sunt</w:t>
      </w:r>
      <w:r w:rsidRPr="00DB5500">
        <w:rPr>
          <w:rFonts w:ascii="Arial" w:hAnsi="Arial" w:cs="Arial"/>
          <w:szCs w:val="24"/>
          <w:lang w:val="ro-RO"/>
        </w:rPr>
        <w:t>:</w:t>
      </w:r>
    </w:p>
    <w:p w14:paraId="2095B5A1" w14:textId="5A2F20FD" w:rsidR="00C548B1" w:rsidRPr="00DB5500" w:rsidRDefault="00C548B1" w:rsidP="00C548B1">
      <w:pPr>
        <w:jc w:val="both"/>
        <w:rPr>
          <w:rFonts w:ascii="Arial" w:eastAsiaTheme="minorHAnsi" w:hAnsi="Arial" w:cs="Arial"/>
        </w:rPr>
      </w:pPr>
      <w:r w:rsidRPr="00DB5500">
        <w:rPr>
          <w:rFonts w:ascii="Arial" w:eastAsiaTheme="minorHAnsi" w:hAnsi="Arial" w:cs="Arial"/>
        </w:rPr>
        <w:t xml:space="preserve">a) </w:t>
      </w:r>
      <w:r w:rsidR="00507AAA">
        <w:rPr>
          <w:rFonts w:ascii="Arial" w:eastAsiaTheme="minorHAnsi" w:hAnsi="Arial" w:cs="Arial"/>
        </w:rPr>
        <w:t>invitatia de participare</w:t>
      </w:r>
      <w:r w:rsidRPr="00DB5500">
        <w:rPr>
          <w:rFonts w:ascii="Arial" w:eastAsiaTheme="minorHAnsi" w:hAnsi="Arial" w:cs="Arial"/>
        </w:rPr>
        <w:t>;</w:t>
      </w:r>
    </w:p>
    <w:p w14:paraId="2A65A90C" w14:textId="1C581771" w:rsidR="00C548B1" w:rsidRDefault="00C548B1" w:rsidP="00C548B1">
      <w:pPr>
        <w:autoSpaceDE w:val="0"/>
        <w:autoSpaceDN w:val="0"/>
        <w:adjustRightInd w:val="0"/>
        <w:jc w:val="both"/>
        <w:rPr>
          <w:rFonts w:ascii="Arial" w:hAnsi="Arial" w:cs="Arial"/>
        </w:rPr>
      </w:pPr>
      <w:r w:rsidRPr="00DB5500">
        <w:rPr>
          <w:rFonts w:ascii="Arial" w:hAnsi="Arial" w:cs="Arial"/>
          <w:lang w:eastAsia="ro-RO"/>
        </w:rPr>
        <w:t xml:space="preserve">b) </w:t>
      </w:r>
      <w:r w:rsidR="007D79BD" w:rsidRPr="00DB5500">
        <w:rPr>
          <w:rFonts w:ascii="Arial" w:hAnsi="Arial" w:cs="Arial"/>
          <w:lang w:eastAsia="ro-RO"/>
        </w:rPr>
        <w:t>formularul de ofertă</w:t>
      </w:r>
      <w:r w:rsidR="00FE3028">
        <w:rPr>
          <w:rFonts w:ascii="Arial" w:hAnsi="Arial" w:cs="Arial"/>
          <w:lang w:eastAsia="ro-RO"/>
        </w:rPr>
        <w:t>, propunerea tehnică și propunerea financiară</w:t>
      </w:r>
      <w:r w:rsidRPr="00DB5500">
        <w:rPr>
          <w:rFonts w:ascii="Arial" w:hAnsi="Arial" w:cs="Arial"/>
          <w:lang w:eastAsia="ro-RO"/>
        </w:rPr>
        <w:t xml:space="preserve"> – Anexa 2, </w:t>
      </w:r>
      <w:r w:rsidRPr="00DB5500">
        <w:rPr>
          <w:rFonts w:ascii="Arial" w:hAnsi="Arial" w:cs="Arial"/>
        </w:rPr>
        <w:t>inclusiv clarificările solicitate în perioada de evaluare;</w:t>
      </w:r>
    </w:p>
    <w:p w14:paraId="7FDEC666" w14:textId="0394215C" w:rsidR="00507AAA" w:rsidRPr="00DB5500" w:rsidRDefault="00507AAA" w:rsidP="00C548B1">
      <w:pPr>
        <w:autoSpaceDE w:val="0"/>
        <w:autoSpaceDN w:val="0"/>
        <w:adjustRightInd w:val="0"/>
        <w:jc w:val="both"/>
        <w:rPr>
          <w:rFonts w:ascii="Arial" w:hAnsi="Arial" w:cs="Arial"/>
          <w:lang w:eastAsia="ro-RO"/>
        </w:rPr>
      </w:pPr>
      <w:r>
        <w:rPr>
          <w:rFonts w:ascii="Arial" w:hAnsi="Arial" w:cs="Arial"/>
        </w:rPr>
        <w:t>c) Comunciarea prin care ofertan</w:t>
      </w:r>
      <w:r w:rsidR="007E44EF">
        <w:rPr>
          <w:rFonts w:ascii="Arial" w:hAnsi="Arial" w:cs="Arial"/>
        </w:rPr>
        <w:t>t</w:t>
      </w:r>
      <w:r>
        <w:rPr>
          <w:rFonts w:ascii="Arial" w:hAnsi="Arial" w:cs="Arial"/>
        </w:rPr>
        <w:t>ul a fost declarat câstigator</w:t>
      </w:r>
    </w:p>
    <w:p w14:paraId="50A34733" w14:textId="518BAB4C" w:rsidR="00F843E1" w:rsidRPr="00DB5500" w:rsidRDefault="00F843E1" w:rsidP="007D79BD">
      <w:pPr>
        <w:autoSpaceDE w:val="0"/>
        <w:autoSpaceDN w:val="0"/>
        <w:adjustRightInd w:val="0"/>
        <w:jc w:val="both"/>
        <w:rPr>
          <w:rFonts w:ascii="Arial" w:hAnsi="Arial" w:cs="Arial"/>
          <w:lang w:eastAsia="ro-RO"/>
        </w:rPr>
      </w:pPr>
    </w:p>
    <w:p w14:paraId="6E6F8F24" w14:textId="22EF62D8" w:rsidR="001677D0" w:rsidRPr="00DB5500" w:rsidRDefault="00F843E1" w:rsidP="00F843E1">
      <w:pPr>
        <w:spacing w:line="276" w:lineRule="auto"/>
        <w:jc w:val="both"/>
        <w:rPr>
          <w:rFonts w:ascii="Arial" w:eastAsiaTheme="minorHAnsi" w:hAnsi="Arial" w:cs="Arial"/>
        </w:rPr>
      </w:pPr>
      <w:r w:rsidRPr="00DB5500">
        <w:rPr>
          <w:rFonts w:ascii="Arial" w:hAnsi="Arial" w:cs="Arial"/>
          <w:b/>
          <w:bCs/>
          <w:lang w:eastAsia="ro-RO"/>
        </w:rPr>
        <w:t>5</w:t>
      </w:r>
      <w:r w:rsidR="001677D0" w:rsidRPr="00DB5500">
        <w:rPr>
          <w:rFonts w:ascii="Arial" w:eastAsiaTheme="minorHAnsi" w:hAnsi="Arial" w:cs="Arial"/>
          <w:b/>
          <w:bCs/>
        </w:rPr>
        <w:t xml:space="preserve">.2 </w:t>
      </w:r>
      <w:r w:rsidR="001677D0" w:rsidRPr="00DB5500">
        <w:rPr>
          <w:rFonts w:ascii="Arial" w:eastAsiaTheme="minorHAnsi" w:hAnsi="Arial" w:cs="Arial"/>
        </w:rPr>
        <w:t xml:space="preserve">În cazul în care există </w:t>
      </w:r>
      <w:r w:rsidR="00902588" w:rsidRPr="00DB5500">
        <w:rPr>
          <w:rFonts w:ascii="Arial" w:eastAsiaTheme="minorHAnsi" w:hAnsi="Arial" w:cs="Arial"/>
        </w:rPr>
        <w:t>contradicții</w:t>
      </w:r>
      <w:r w:rsidR="001677D0" w:rsidRPr="00DB5500">
        <w:rPr>
          <w:rFonts w:ascii="Arial" w:eastAsiaTheme="minorHAnsi" w:hAnsi="Arial" w:cs="Arial"/>
        </w:rPr>
        <w:t xml:space="preserve"> între documentele de mai sus, prevederile acestora se vor aplica în ordinea de </w:t>
      </w:r>
      <w:r w:rsidR="00902588" w:rsidRPr="00DB5500">
        <w:rPr>
          <w:rFonts w:ascii="Arial" w:eastAsiaTheme="minorHAnsi" w:hAnsi="Arial" w:cs="Arial"/>
        </w:rPr>
        <w:t>precedentă</w:t>
      </w:r>
      <w:r w:rsidR="001677D0" w:rsidRPr="00DB5500">
        <w:rPr>
          <w:rFonts w:ascii="Arial" w:eastAsiaTheme="minorHAnsi" w:hAnsi="Arial" w:cs="Arial"/>
        </w:rPr>
        <w:t xml:space="preserve"> indicată.</w:t>
      </w:r>
    </w:p>
    <w:p w14:paraId="48D34C5E" w14:textId="77777777" w:rsidR="00C7681E" w:rsidRPr="00DB5500" w:rsidRDefault="00C7681E" w:rsidP="00C7681E">
      <w:pPr>
        <w:autoSpaceDE w:val="0"/>
        <w:autoSpaceDN w:val="0"/>
        <w:adjustRightInd w:val="0"/>
        <w:spacing w:line="276" w:lineRule="auto"/>
        <w:jc w:val="both"/>
        <w:rPr>
          <w:rFonts w:ascii="Arial" w:hAnsi="Arial" w:cs="Arial"/>
        </w:rPr>
      </w:pPr>
      <w:r w:rsidRPr="00DB5500">
        <w:rPr>
          <w:rFonts w:ascii="Arial" w:eastAsiaTheme="minorHAnsi" w:hAnsi="Arial" w:cs="Arial"/>
          <w:b/>
        </w:rPr>
        <w:t>5.3</w:t>
      </w:r>
      <w:r w:rsidRPr="00DB5500">
        <w:rPr>
          <w:rFonts w:ascii="Arial" w:hAnsi="Arial" w:cs="Arial"/>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6D258863" w14:textId="77777777" w:rsidR="00D0208D" w:rsidRPr="00DB5500" w:rsidRDefault="00D0208D" w:rsidP="00564ECA">
      <w:pPr>
        <w:pStyle w:val="DefaultText"/>
        <w:jc w:val="both"/>
        <w:rPr>
          <w:rFonts w:ascii="Arial" w:hAnsi="Arial" w:cs="Arial"/>
          <w:b/>
          <w:szCs w:val="24"/>
          <w:lang w:val="ro-RO"/>
        </w:rPr>
      </w:pPr>
    </w:p>
    <w:p w14:paraId="53EE40CA" w14:textId="77777777" w:rsidR="00FD48AE" w:rsidRPr="00DB5500" w:rsidRDefault="00AF6BED" w:rsidP="001A71A7">
      <w:pPr>
        <w:pStyle w:val="ListParagraph"/>
        <w:numPr>
          <w:ilvl w:val="0"/>
          <w:numId w:val="10"/>
        </w:numPr>
        <w:spacing w:line="240" w:lineRule="auto"/>
        <w:ind w:hanging="720"/>
        <w:jc w:val="both"/>
        <w:rPr>
          <w:rFonts w:ascii="Arial" w:hAnsi="Arial" w:cs="Arial"/>
          <w:b/>
          <w:sz w:val="24"/>
          <w:szCs w:val="24"/>
        </w:rPr>
      </w:pPr>
      <w:r w:rsidRPr="00DB5500">
        <w:rPr>
          <w:rFonts w:ascii="Arial" w:hAnsi="Arial" w:cs="Arial"/>
          <w:b/>
          <w:sz w:val="24"/>
          <w:szCs w:val="24"/>
        </w:rPr>
        <w:t xml:space="preserve">PREŢUL </w:t>
      </w:r>
      <w:r w:rsidR="00296441" w:rsidRPr="00DB5500">
        <w:rPr>
          <w:rFonts w:ascii="Arial" w:hAnsi="Arial" w:cs="Arial"/>
          <w:b/>
          <w:sz w:val="24"/>
          <w:szCs w:val="24"/>
        </w:rPr>
        <w:t xml:space="preserve"> </w:t>
      </w:r>
      <w:r w:rsidRPr="00DB5500">
        <w:rPr>
          <w:rFonts w:ascii="Arial" w:hAnsi="Arial" w:cs="Arial"/>
          <w:b/>
          <w:sz w:val="24"/>
          <w:szCs w:val="24"/>
        </w:rPr>
        <w:t>CONTRACTULUI</w:t>
      </w:r>
    </w:p>
    <w:p w14:paraId="763864EA" w14:textId="0FC8C513" w:rsidR="00AF6BED" w:rsidRPr="00DB5500" w:rsidRDefault="001677D0" w:rsidP="00883ECD">
      <w:pPr>
        <w:jc w:val="both"/>
        <w:rPr>
          <w:rFonts w:ascii="Arial" w:hAnsi="Arial" w:cs="Arial"/>
          <w:b/>
        </w:rPr>
      </w:pPr>
      <w:r w:rsidRPr="00DB5500">
        <w:rPr>
          <w:rFonts w:ascii="Arial" w:hAnsi="Arial" w:cs="Arial"/>
          <w:b/>
        </w:rPr>
        <w:t>6</w:t>
      </w:r>
      <w:r w:rsidR="00AF6BED" w:rsidRPr="00DB5500">
        <w:rPr>
          <w:rFonts w:ascii="Arial" w:hAnsi="Arial" w:cs="Arial"/>
          <w:b/>
        </w:rPr>
        <w:t>.1</w:t>
      </w:r>
      <w:r w:rsidR="00AF6BED" w:rsidRPr="00DB5500">
        <w:rPr>
          <w:rFonts w:ascii="Arial" w:hAnsi="Arial" w:cs="Arial"/>
        </w:rPr>
        <w:t xml:space="preserve"> </w:t>
      </w:r>
      <w:r w:rsidR="006A5469" w:rsidRPr="00DB5500">
        <w:rPr>
          <w:rFonts w:ascii="Arial" w:hAnsi="Arial" w:cs="Arial"/>
        </w:rPr>
        <w:t>Prețul</w:t>
      </w:r>
      <w:r w:rsidR="00AF6BED" w:rsidRPr="00DB5500">
        <w:rPr>
          <w:rFonts w:ascii="Arial" w:hAnsi="Arial" w:cs="Arial"/>
        </w:rPr>
        <w:t xml:space="preserve"> convenit pentru îndeplinirea contractului, plătibil </w:t>
      </w:r>
      <w:r w:rsidR="00982F13" w:rsidRPr="00DB5500">
        <w:rPr>
          <w:rFonts w:ascii="Arial" w:hAnsi="Arial" w:cs="Arial"/>
        </w:rPr>
        <w:t xml:space="preserve">furnizorului </w:t>
      </w:r>
      <w:r w:rsidR="009A3910" w:rsidRPr="00DB5500">
        <w:rPr>
          <w:rFonts w:ascii="Arial" w:hAnsi="Arial" w:cs="Arial"/>
        </w:rPr>
        <w:t xml:space="preserve"> de că</w:t>
      </w:r>
      <w:r w:rsidR="00AF6BED" w:rsidRPr="00DB5500">
        <w:rPr>
          <w:rFonts w:ascii="Arial" w:hAnsi="Arial" w:cs="Arial"/>
        </w:rPr>
        <w:t>tre achizitor, conform ofertei</w:t>
      </w:r>
      <w:r w:rsidR="009A3910" w:rsidRPr="00DB5500">
        <w:rPr>
          <w:rFonts w:ascii="Arial" w:hAnsi="Arial" w:cs="Arial"/>
        </w:rPr>
        <w:t xml:space="preserve"> </w:t>
      </w:r>
      <w:r w:rsidR="00AF6BED" w:rsidRPr="00DB5500">
        <w:rPr>
          <w:rFonts w:ascii="Arial" w:hAnsi="Arial" w:cs="Arial"/>
        </w:rPr>
        <w:t xml:space="preserve">furnizorului, este de </w:t>
      </w:r>
      <w:bookmarkStart w:id="1" w:name="_Hlk496180082"/>
      <w:bookmarkStart w:id="2" w:name="_Hlk505843055"/>
      <w:r w:rsidR="00A23902" w:rsidRPr="00DB5500">
        <w:rPr>
          <w:rFonts w:ascii="Arial" w:hAnsi="Arial" w:cs="Arial"/>
        </w:rPr>
        <w:t>...............</w:t>
      </w:r>
      <w:r w:rsidR="00A305BA" w:rsidRPr="00DB5500">
        <w:rPr>
          <w:rFonts w:ascii="Arial" w:hAnsi="Arial" w:cs="Arial"/>
          <w:b/>
        </w:rPr>
        <w:t xml:space="preserve"> </w:t>
      </w:r>
      <w:r w:rsidR="000A7328" w:rsidRPr="00DB5500">
        <w:rPr>
          <w:rFonts w:ascii="Arial" w:hAnsi="Arial" w:cs="Arial"/>
          <w:b/>
        </w:rPr>
        <w:t>lei fără TVA</w:t>
      </w:r>
      <w:r w:rsidR="000A7328" w:rsidRPr="00DB5500">
        <w:rPr>
          <w:rFonts w:ascii="Arial" w:hAnsi="Arial" w:cs="Arial"/>
        </w:rPr>
        <w:t xml:space="preserve">, respectiv </w:t>
      </w:r>
      <w:r w:rsidR="00A23902" w:rsidRPr="00DB5500">
        <w:rPr>
          <w:rFonts w:ascii="Arial" w:hAnsi="Arial" w:cs="Arial"/>
        </w:rPr>
        <w:t>..............</w:t>
      </w:r>
      <w:r w:rsidR="000A7328" w:rsidRPr="00DB5500">
        <w:rPr>
          <w:rFonts w:ascii="Arial" w:hAnsi="Arial" w:cs="Arial"/>
          <w:b/>
          <w:bCs/>
        </w:rPr>
        <w:t xml:space="preserve"> lei cu TVA inclu</w:t>
      </w:r>
      <w:bookmarkEnd w:id="1"/>
      <w:bookmarkEnd w:id="2"/>
      <w:r w:rsidR="00C15254" w:rsidRPr="00DB5500">
        <w:rPr>
          <w:rFonts w:ascii="Arial" w:hAnsi="Arial" w:cs="Arial"/>
          <w:b/>
          <w:bCs/>
        </w:rPr>
        <w:t>s</w:t>
      </w:r>
      <w:r w:rsidR="00AF6BED" w:rsidRPr="00DB5500">
        <w:rPr>
          <w:rFonts w:ascii="Arial" w:hAnsi="Arial" w:cs="Arial"/>
          <w:b/>
        </w:rPr>
        <w:t xml:space="preserve">.   </w:t>
      </w:r>
      <w:r w:rsidR="00507AAA">
        <w:rPr>
          <w:rFonts w:ascii="Arial" w:hAnsi="Arial" w:cs="Arial"/>
          <w:b/>
        </w:rPr>
        <w:t>Pretul include toate taxele aferente.</w:t>
      </w:r>
    </w:p>
    <w:p w14:paraId="6C84558C" w14:textId="16B90230" w:rsidR="00AF6BED" w:rsidRPr="00DB5500" w:rsidRDefault="001677D0" w:rsidP="00564ECA">
      <w:pPr>
        <w:ind w:right="-5"/>
        <w:jc w:val="both"/>
        <w:rPr>
          <w:rFonts w:ascii="Arial" w:hAnsi="Arial" w:cs="Arial"/>
        </w:rPr>
      </w:pPr>
      <w:r w:rsidRPr="00DB5500">
        <w:rPr>
          <w:rFonts w:ascii="Arial" w:hAnsi="Arial" w:cs="Arial"/>
          <w:b/>
        </w:rPr>
        <w:t>6</w:t>
      </w:r>
      <w:r w:rsidR="00AF6BED" w:rsidRPr="00DB5500">
        <w:rPr>
          <w:rFonts w:ascii="Arial" w:hAnsi="Arial" w:cs="Arial"/>
          <w:b/>
        </w:rPr>
        <w:t>.2</w:t>
      </w:r>
      <w:r w:rsidR="00AF6BED" w:rsidRPr="00DB5500">
        <w:rPr>
          <w:rFonts w:ascii="Arial" w:hAnsi="Arial" w:cs="Arial"/>
        </w:rPr>
        <w:t xml:space="preserve"> </w:t>
      </w:r>
      <w:r w:rsidR="0008448D" w:rsidRPr="00DB5500">
        <w:rPr>
          <w:rFonts w:ascii="Arial" w:hAnsi="Arial" w:cs="Arial"/>
        </w:rPr>
        <w:t>Preturile</w:t>
      </w:r>
      <w:r w:rsidR="00822498" w:rsidRPr="00DB5500">
        <w:rPr>
          <w:rFonts w:ascii="Arial" w:hAnsi="Arial" w:cs="Arial"/>
        </w:rPr>
        <w:t xml:space="preserve"> </w:t>
      </w:r>
      <w:r w:rsidR="00AF6BED" w:rsidRPr="00DB5500">
        <w:rPr>
          <w:rFonts w:ascii="Arial" w:hAnsi="Arial" w:cs="Arial"/>
        </w:rPr>
        <w:t xml:space="preserve">convenite pentru îndeplinirea contractului, sunt cele declarate de </w:t>
      </w:r>
      <w:r w:rsidR="00507AAA">
        <w:rPr>
          <w:rFonts w:ascii="Arial" w:hAnsi="Arial" w:cs="Arial"/>
        </w:rPr>
        <w:t>prestator</w:t>
      </w:r>
      <w:r w:rsidR="00AF6BED" w:rsidRPr="00DB5500">
        <w:rPr>
          <w:rFonts w:ascii="Arial" w:hAnsi="Arial" w:cs="Arial"/>
        </w:rPr>
        <w:t xml:space="preserve"> în </w:t>
      </w:r>
      <w:r w:rsidR="007D79BD" w:rsidRPr="00DB5500">
        <w:rPr>
          <w:rFonts w:ascii="Arial" w:hAnsi="Arial" w:cs="Arial"/>
        </w:rPr>
        <w:t>formularul de ofertă</w:t>
      </w:r>
      <w:r w:rsidR="005A6FB3" w:rsidRPr="00DB5500">
        <w:rPr>
          <w:rFonts w:ascii="Arial" w:hAnsi="Arial" w:cs="Arial"/>
        </w:rPr>
        <w:t xml:space="preserve">, anexa </w:t>
      </w:r>
      <w:r w:rsidR="007D79BD" w:rsidRPr="00DB5500">
        <w:rPr>
          <w:rFonts w:ascii="Arial" w:hAnsi="Arial" w:cs="Arial"/>
        </w:rPr>
        <w:t>2</w:t>
      </w:r>
      <w:r w:rsidR="00AF6BED" w:rsidRPr="00DB5500">
        <w:rPr>
          <w:rFonts w:ascii="Arial" w:hAnsi="Arial" w:cs="Arial"/>
        </w:rPr>
        <w:t xml:space="preserve"> la prezentul contract.</w:t>
      </w:r>
    </w:p>
    <w:p w14:paraId="52542EF0" w14:textId="77777777" w:rsidR="001C0366" w:rsidRPr="00DB5500" w:rsidRDefault="001C0366" w:rsidP="00883ECD">
      <w:pPr>
        <w:tabs>
          <w:tab w:val="left" w:pos="284"/>
        </w:tabs>
        <w:jc w:val="both"/>
        <w:rPr>
          <w:rFonts w:ascii="Arial" w:hAnsi="Arial" w:cs="Arial"/>
          <w:bCs/>
        </w:rPr>
      </w:pPr>
    </w:p>
    <w:p w14:paraId="02999EEF" w14:textId="77777777" w:rsidR="00FD48AE" w:rsidRPr="00DB5500" w:rsidRDefault="00AF6BED" w:rsidP="001A71A7">
      <w:pPr>
        <w:pStyle w:val="ListParagraph"/>
        <w:numPr>
          <w:ilvl w:val="0"/>
          <w:numId w:val="10"/>
        </w:numPr>
        <w:spacing w:line="240" w:lineRule="auto"/>
        <w:ind w:hanging="720"/>
        <w:jc w:val="both"/>
        <w:rPr>
          <w:rFonts w:ascii="Arial" w:hAnsi="Arial" w:cs="Arial"/>
          <w:b/>
          <w:sz w:val="24"/>
          <w:szCs w:val="24"/>
        </w:rPr>
      </w:pPr>
      <w:r w:rsidRPr="00DB5500">
        <w:rPr>
          <w:rFonts w:ascii="Arial" w:hAnsi="Arial" w:cs="Arial"/>
          <w:b/>
          <w:sz w:val="24"/>
          <w:szCs w:val="24"/>
        </w:rPr>
        <w:t>DURATA CONTRACTULUI</w:t>
      </w:r>
    </w:p>
    <w:p w14:paraId="5A72DFF5" w14:textId="152DB7CD" w:rsidR="009D07E6" w:rsidRPr="00DB5500" w:rsidRDefault="000F6D6C" w:rsidP="007D79BD">
      <w:pPr>
        <w:tabs>
          <w:tab w:val="left" w:pos="709"/>
          <w:tab w:val="num" w:pos="851"/>
        </w:tabs>
        <w:autoSpaceDE w:val="0"/>
        <w:autoSpaceDN w:val="0"/>
        <w:adjustRightInd w:val="0"/>
        <w:ind w:right="-8"/>
        <w:jc w:val="both"/>
        <w:rPr>
          <w:rFonts w:ascii="Arial" w:hAnsi="Arial" w:cs="Arial"/>
        </w:rPr>
      </w:pPr>
      <w:r w:rsidRPr="00DB5500">
        <w:rPr>
          <w:rFonts w:ascii="Arial" w:hAnsi="Arial" w:cs="Arial"/>
          <w:b/>
          <w:bCs/>
        </w:rPr>
        <w:t>7.1</w:t>
      </w:r>
      <w:r w:rsidRPr="00DB5500">
        <w:rPr>
          <w:rFonts w:ascii="Arial" w:hAnsi="Arial" w:cs="Arial"/>
        </w:rPr>
        <w:t xml:space="preserve"> Durata </w:t>
      </w:r>
      <w:r w:rsidR="00897289" w:rsidRPr="00DB5500">
        <w:rPr>
          <w:rFonts w:ascii="Arial" w:hAnsi="Arial" w:cs="Arial"/>
        </w:rPr>
        <w:t xml:space="preserve">contractului este </w:t>
      </w:r>
      <w:r w:rsidR="009D07E6" w:rsidRPr="00DB5500">
        <w:rPr>
          <w:rFonts w:ascii="Arial" w:hAnsi="Arial" w:cs="Arial"/>
        </w:rPr>
        <w:t>de</w:t>
      </w:r>
      <w:r w:rsidR="00902588" w:rsidRPr="00DB5500">
        <w:rPr>
          <w:rFonts w:ascii="Arial" w:hAnsi="Arial" w:cs="Arial"/>
        </w:rPr>
        <w:t xml:space="preserve"> </w:t>
      </w:r>
      <w:r w:rsidR="007D79BD" w:rsidRPr="00DB5500">
        <w:rPr>
          <w:rFonts w:ascii="Arial" w:hAnsi="Arial" w:cs="Arial"/>
        </w:rPr>
        <w:t>de la data semnării de către ambele părți si pana la îndeplinirea tuturor obligațiilor ce le revin părților.</w:t>
      </w:r>
    </w:p>
    <w:p w14:paraId="0F875E6D" w14:textId="744B52C9" w:rsidR="009D07E6" w:rsidRPr="00DB5500" w:rsidRDefault="009D07E6" w:rsidP="00841A17">
      <w:pPr>
        <w:tabs>
          <w:tab w:val="left" w:pos="709"/>
          <w:tab w:val="num" w:pos="851"/>
        </w:tabs>
        <w:autoSpaceDE w:val="0"/>
        <w:autoSpaceDN w:val="0"/>
        <w:adjustRightInd w:val="0"/>
        <w:ind w:right="-8"/>
        <w:jc w:val="both"/>
        <w:rPr>
          <w:rFonts w:ascii="Arial" w:hAnsi="Arial" w:cs="Arial"/>
        </w:rPr>
      </w:pPr>
      <w:r w:rsidRPr="00DB5500">
        <w:rPr>
          <w:rFonts w:ascii="Arial" w:hAnsi="Arial" w:cs="Arial"/>
          <w:b/>
        </w:rPr>
        <w:lastRenderedPageBreak/>
        <w:t>7.</w:t>
      </w:r>
      <w:r w:rsidR="00897289" w:rsidRPr="00DB5500">
        <w:rPr>
          <w:rFonts w:ascii="Arial" w:hAnsi="Arial" w:cs="Arial"/>
          <w:b/>
        </w:rPr>
        <w:t>2</w:t>
      </w:r>
      <w:r w:rsidRPr="00DB5500">
        <w:rPr>
          <w:rFonts w:ascii="Arial" w:hAnsi="Arial" w:cs="Arial"/>
        </w:rPr>
        <w:t xml:space="preserve"> </w:t>
      </w:r>
      <w:r w:rsidR="00507AAA">
        <w:rPr>
          <w:rFonts w:ascii="Arial" w:hAnsi="Arial" w:cs="Arial"/>
        </w:rPr>
        <w:t>Predarea</w:t>
      </w:r>
      <w:r w:rsidRPr="00DB5500">
        <w:rPr>
          <w:rFonts w:ascii="Arial" w:hAnsi="Arial" w:cs="Arial"/>
        </w:rPr>
        <w:t xml:space="preserve"> </w:t>
      </w:r>
      <w:r w:rsidR="00507AAA">
        <w:rPr>
          <w:rFonts w:ascii="Arial" w:hAnsi="Arial" w:cs="Arial"/>
        </w:rPr>
        <w:t xml:space="preserve">biletelor </w:t>
      </w:r>
      <w:r w:rsidR="00120F11" w:rsidRPr="00DB5500">
        <w:rPr>
          <w:rFonts w:ascii="Arial" w:hAnsi="Arial" w:cs="Arial"/>
        </w:rPr>
        <w:t xml:space="preserve">se va </w:t>
      </w:r>
      <w:r w:rsidR="00507AAA">
        <w:rPr>
          <w:rFonts w:ascii="Arial" w:hAnsi="Arial" w:cs="Arial"/>
        </w:rPr>
        <w:t xml:space="preserve">face </w:t>
      </w:r>
      <w:r w:rsidRPr="00DB5500">
        <w:rPr>
          <w:rFonts w:ascii="Arial" w:hAnsi="Arial" w:cs="Arial"/>
        </w:rPr>
        <w:t xml:space="preserve">la sediul </w:t>
      </w:r>
      <w:r w:rsidR="009E7655" w:rsidRPr="00DB5500">
        <w:rPr>
          <w:rFonts w:ascii="Arial" w:hAnsi="Arial" w:cs="Arial"/>
        </w:rPr>
        <w:t xml:space="preserve">beneficiarului din cadrul </w:t>
      </w:r>
      <w:r w:rsidR="00740493" w:rsidRPr="00DB5500">
        <w:rPr>
          <w:rFonts w:ascii="Arial" w:hAnsi="Arial" w:cs="Arial"/>
        </w:rPr>
        <w:t>Str. Polonă nr. 2, sector 1, București</w:t>
      </w:r>
      <w:r w:rsidR="00507AAA">
        <w:rPr>
          <w:rFonts w:ascii="Arial" w:hAnsi="Arial" w:cs="Arial"/>
        </w:rPr>
        <w:t xml:space="preserve"> sau prin e-mail la office@uncjr.ro</w:t>
      </w:r>
    </w:p>
    <w:p w14:paraId="573E336B" w14:textId="77777777" w:rsidR="00790C7A" w:rsidRPr="00DB5500" w:rsidRDefault="00790C7A" w:rsidP="00564ECA">
      <w:pPr>
        <w:jc w:val="both"/>
        <w:rPr>
          <w:rStyle w:val="tsp1"/>
          <w:rFonts w:ascii="Arial" w:hAnsi="Arial" w:cs="Arial"/>
          <w:b/>
        </w:rPr>
      </w:pPr>
      <w:bookmarkStart w:id="3" w:name="do|ax4|pe3|pt18|sp18.1."/>
      <w:bookmarkEnd w:id="3"/>
    </w:p>
    <w:p w14:paraId="08477614" w14:textId="25BAB0D0" w:rsidR="00FD48AE" w:rsidRDefault="007825C9" w:rsidP="00F92349">
      <w:pPr>
        <w:pStyle w:val="ListParagraph"/>
        <w:numPr>
          <w:ilvl w:val="0"/>
          <w:numId w:val="10"/>
        </w:numPr>
        <w:ind w:hanging="720"/>
        <w:jc w:val="both"/>
        <w:rPr>
          <w:rFonts w:ascii="Arial" w:hAnsi="Arial" w:cs="Arial"/>
          <w:b/>
          <w:sz w:val="24"/>
          <w:szCs w:val="24"/>
        </w:rPr>
      </w:pPr>
      <w:r w:rsidRPr="00DB5500">
        <w:rPr>
          <w:rFonts w:ascii="Arial" w:hAnsi="Arial" w:cs="Arial"/>
          <w:b/>
          <w:sz w:val="24"/>
          <w:szCs w:val="24"/>
        </w:rPr>
        <w:t xml:space="preserve">OBLIGAŢIILE </w:t>
      </w:r>
      <w:r w:rsidR="00507AAA">
        <w:rPr>
          <w:rFonts w:ascii="Arial" w:hAnsi="Arial" w:cs="Arial"/>
          <w:b/>
          <w:sz w:val="24"/>
          <w:szCs w:val="24"/>
        </w:rPr>
        <w:t xml:space="preserve">PRESTATORULUI </w:t>
      </w:r>
    </w:p>
    <w:p w14:paraId="6F50B2E1" w14:textId="5BACE2B8" w:rsidR="006F1B87" w:rsidRPr="00536392" w:rsidRDefault="006F1B87" w:rsidP="006F1B87">
      <w:pPr>
        <w:pStyle w:val="ListParagraph"/>
        <w:numPr>
          <w:ilvl w:val="1"/>
          <w:numId w:val="10"/>
        </w:numPr>
        <w:jc w:val="both"/>
        <w:rPr>
          <w:rFonts w:ascii="Arial" w:hAnsi="Arial" w:cs="Arial"/>
          <w:bCs/>
          <w:sz w:val="24"/>
          <w:szCs w:val="24"/>
        </w:rPr>
      </w:pPr>
      <w:r w:rsidRPr="00536392">
        <w:rPr>
          <w:rFonts w:ascii="Arial" w:hAnsi="Arial" w:cs="Arial"/>
          <w:bCs/>
          <w:sz w:val="24"/>
          <w:szCs w:val="24"/>
        </w:rPr>
        <w:t>Prestatorul se obligă să presteze serviciile la standardele și/sau performanțele prezentate în ofertă</w:t>
      </w:r>
    </w:p>
    <w:p w14:paraId="7F0AC823" w14:textId="7A4604E8" w:rsidR="006F1B87" w:rsidRPr="00536392" w:rsidRDefault="00536392" w:rsidP="006F1B87">
      <w:pPr>
        <w:pStyle w:val="ListParagraph"/>
        <w:numPr>
          <w:ilvl w:val="1"/>
          <w:numId w:val="10"/>
        </w:numPr>
        <w:jc w:val="both"/>
        <w:rPr>
          <w:rFonts w:ascii="Arial" w:hAnsi="Arial" w:cs="Arial"/>
          <w:bCs/>
          <w:sz w:val="24"/>
          <w:szCs w:val="24"/>
        </w:rPr>
      </w:pPr>
      <w:r w:rsidRPr="00536392">
        <w:rPr>
          <w:rFonts w:ascii="Arial" w:hAnsi="Arial" w:cs="Arial"/>
          <w:bCs/>
          <w:sz w:val="24"/>
          <w:szCs w:val="24"/>
        </w:rPr>
        <w:t>Prestaotrul se obligă să desemneze o persoană care să gestioneze relatia cu achizitorul și să rezolve, cu operativitate, toate solicitările acestuia.</w:t>
      </w:r>
    </w:p>
    <w:p w14:paraId="41537539" w14:textId="46571136" w:rsidR="00536392" w:rsidRPr="00536392" w:rsidRDefault="00536392" w:rsidP="006F1B87">
      <w:pPr>
        <w:pStyle w:val="ListParagraph"/>
        <w:numPr>
          <w:ilvl w:val="1"/>
          <w:numId w:val="10"/>
        </w:numPr>
        <w:jc w:val="both"/>
        <w:rPr>
          <w:rFonts w:ascii="Arial" w:hAnsi="Arial" w:cs="Arial"/>
          <w:bCs/>
          <w:sz w:val="24"/>
          <w:szCs w:val="24"/>
        </w:rPr>
      </w:pPr>
      <w:r w:rsidRPr="00536392">
        <w:rPr>
          <w:rFonts w:ascii="Arial" w:hAnsi="Arial" w:cs="Arial"/>
          <w:bCs/>
          <w:sz w:val="24"/>
          <w:szCs w:val="24"/>
        </w:rPr>
        <w:t>Prestatorul se oblgă să-l despăgubească pe achizitor, pentru orice taxe, costuri și cheltuieli de orice natură care pot interveni din neglijentța prestatorului.</w:t>
      </w:r>
    </w:p>
    <w:p w14:paraId="3D91A9E0" w14:textId="6C2CA55E" w:rsidR="00536392" w:rsidRDefault="00536392" w:rsidP="006F1B87">
      <w:pPr>
        <w:pStyle w:val="ListParagraph"/>
        <w:numPr>
          <w:ilvl w:val="1"/>
          <w:numId w:val="10"/>
        </w:numPr>
        <w:jc w:val="both"/>
        <w:rPr>
          <w:rFonts w:ascii="Arial" w:hAnsi="Arial" w:cs="Arial"/>
          <w:bCs/>
          <w:sz w:val="24"/>
          <w:szCs w:val="24"/>
        </w:rPr>
      </w:pPr>
      <w:r w:rsidRPr="00536392">
        <w:rPr>
          <w:rFonts w:ascii="Arial" w:hAnsi="Arial" w:cs="Arial"/>
          <w:bCs/>
          <w:sz w:val="24"/>
          <w:szCs w:val="24"/>
        </w:rPr>
        <w:t>Prestatorul are obl</w:t>
      </w:r>
      <w:r w:rsidR="007E44EF">
        <w:rPr>
          <w:rFonts w:ascii="Arial" w:hAnsi="Arial" w:cs="Arial"/>
          <w:bCs/>
          <w:sz w:val="24"/>
          <w:szCs w:val="24"/>
        </w:rPr>
        <w:t>ig</w:t>
      </w:r>
      <w:r w:rsidRPr="00536392">
        <w:rPr>
          <w:rFonts w:ascii="Arial" w:hAnsi="Arial" w:cs="Arial"/>
          <w:bCs/>
          <w:sz w:val="24"/>
          <w:szCs w:val="24"/>
        </w:rPr>
        <w:t>atia, ca in urma primirii comunicării că este desemnat câstigător, să efectueze rezervarea și să emită biletele cu celeritate, în timp util, înainte de ora deplasării</w:t>
      </w:r>
    </w:p>
    <w:p w14:paraId="14C15596" w14:textId="7DEB4ABC" w:rsidR="00536392" w:rsidRPr="00536392" w:rsidRDefault="00536392" w:rsidP="006F1B87">
      <w:pPr>
        <w:pStyle w:val="ListParagraph"/>
        <w:numPr>
          <w:ilvl w:val="1"/>
          <w:numId w:val="10"/>
        </w:numPr>
        <w:jc w:val="both"/>
        <w:rPr>
          <w:rFonts w:ascii="Arial" w:hAnsi="Arial" w:cs="Arial"/>
          <w:bCs/>
          <w:sz w:val="24"/>
          <w:szCs w:val="24"/>
        </w:rPr>
      </w:pPr>
      <w:r>
        <w:rPr>
          <w:rFonts w:ascii="Arial" w:hAnsi="Arial" w:cs="Arial"/>
          <w:bCs/>
          <w:sz w:val="24"/>
          <w:szCs w:val="24"/>
        </w:rPr>
        <w:t>Predarea biletelor se va face la sediul din str Polona, nr 2.ßector 1, Bucuresti, sau prin e-mail la adresa office@uncjr.ro</w:t>
      </w:r>
    </w:p>
    <w:p w14:paraId="4C5D2512" w14:textId="469F1458" w:rsidR="00973C02" w:rsidRPr="00DB5500" w:rsidRDefault="00973C02" w:rsidP="00564ECA">
      <w:pPr>
        <w:pStyle w:val="DefaultText"/>
        <w:jc w:val="both"/>
        <w:rPr>
          <w:rFonts w:ascii="Arial" w:hAnsi="Arial" w:cs="Arial"/>
          <w:b/>
          <w:szCs w:val="24"/>
          <w:lang w:val="ro-RO"/>
        </w:rPr>
      </w:pPr>
    </w:p>
    <w:p w14:paraId="2C63FA4F" w14:textId="77777777" w:rsidR="00FD48AE" w:rsidRPr="00DB5500" w:rsidRDefault="003071C5" w:rsidP="00F92349">
      <w:pPr>
        <w:pStyle w:val="ListParagraph"/>
        <w:numPr>
          <w:ilvl w:val="0"/>
          <w:numId w:val="10"/>
        </w:numPr>
        <w:ind w:hanging="720"/>
        <w:jc w:val="both"/>
        <w:rPr>
          <w:rFonts w:ascii="Arial" w:hAnsi="Arial" w:cs="Arial"/>
          <w:b/>
          <w:sz w:val="24"/>
          <w:szCs w:val="24"/>
        </w:rPr>
      </w:pPr>
      <w:r w:rsidRPr="00DB5500">
        <w:rPr>
          <w:rFonts w:ascii="Arial" w:hAnsi="Arial" w:cs="Arial"/>
          <w:b/>
          <w:sz w:val="24"/>
          <w:szCs w:val="24"/>
        </w:rPr>
        <w:t>OBLIGAŢIILE ACHIZITORULUI</w:t>
      </w:r>
    </w:p>
    <w:p w14:paraId="12866937" w14:textId="4AFB37F4" w:rsidR="00F428C2" w:rsidRPr="00DB5500" w:rsidRDefault="00DA2885" w:rsidP="007825C9">
      <w:pPr>
        <w:ind w:right="-5"/>
        <w:jc w:val="both"/>
        <w:rPr>
          <w:rFonts w:ascii="Arial" w:hAnsi="Arial" w:cs="Arial"/>
          <w:bCs/>
        </w:rPr>
      </w:pPr>
      <w:r w:rsidRPr="00DB5500">
        <w:rPr>
          <w:rFonts w:ascii="Arial" w:hAnsi="Arial" w:cs="Arial"/>
          <w:b/>
          <w:bCs/>
        </w:rPr>
        <w:t>9</w:t>
      </w:r>
      <w:r w:rsidR="003071C5" w:rsidRPr="00DB5500">
        <w:rPr>
          <w:rFonts w:ascii="Arial" w:hAnsi="Arial" w:cs="Arial"/>
          <w:b/>
          <w:bCs/>
        </w:rPr>
        <w:t>.1</w:t>
      </w:r>
      <w:r w:rsidR="003071C5" w:rsidRPr="00DB5500">
        <w:rPr>
          <w:rFonts w:ascii="Arial" w:hAnsi="Arial" w:cs="Arial"/>
          <w:bCs/>
        </w:rPr>
        <w:t xml:space="preserve"> Achizitorul se obligă </w:t>
      </w:r>
      <w:r w:rsidR="00B656B1">
        <w:rPr>
          <w:rFonts w:ascii="Arial" w:hAnsi="Arial" w:cs="Arial"/>
          <w:bCs/>
        </w:rPr>
        <w:t>să recepționeze biletele de avion</w:t>
      </w:r>
      <w:r w:rsidR="00A20A2D">
        <w:rPr>
          <w:rFonts w:ascii="Arial" w:hAnsi="Arial" w:cs="Arial"/>
          <w:bCs/>
        </w:rPr>
        <w:t>, la data si ora convenite de comun acord cu Prestatorul</w:t>
      </w:r>
      <w:r w:rsidR="003071C5" w:rsidRPr="00DB5500">
        <w:rPr>
          <w:rFonts w:ascii="Arial" w:hAnsi="Arial" w:cs="Arial"/>
          <w:bCs/>
        </w:rPr>
        <w:t>.</w:t>
      </w:r>
    </w:p>
    <w:p w14:paraId="497F2584" w14:textId="4FE646AF" w:rsidR="003071C5" w:rsidRPr="00DB5500" w:rsidRDefault="00DA2885" w:rsidP="00564ECA">
      <w:pPr>
        <w:ind w:right="1"/>
        <w:jc w:val="both"/>
        <w:rPr>
          <w:rFonts w:ascii="Arial" w:hAnsi="Arial" w:cs="Arial"/>
          <w:bCs/>
        </w:rPr>
      </w:pPr>
      <w:r w:rsidRPr="00DB5500">
        <w:rPr>
          <w:rFonts w:ascii="Arial" w:hAnsi="Arial" w:cs="Arial"/>
          <w:b/>
          <w:bCs/>
        </w:rPr>
        <w:t>9</w:t>
      </w:r>
      <w:r w:rsidR="003071C5" w:rsidRPr="00DB5500">
        <w:rPr>
          <w:rFonts w:ascii="Arial" w:hAnsi="Arial" w:cs="Arial"/>
          <w:b/>
          <w:bCs/>
        </w:rPr>
        <w:t>.2</w:t>
      </w:r>
      <w:r w:rsidR="003071C5" w:rsidRPr="00DB5500">
        <w:rPr>
          <w:rFonts w:ascii="Arial" w:hAnsi="Arial" w:cs="Arial"/>
          <w:bCs/>
        </w:rPr>
        <w:t xml:space="preserve"> Achizitorul </w:t>
      </w:r>
      <w:r w:rsidR="00A20A2D">
        <w:rPr>
          <w:rFonts w:ascii="Arial" w:hAnsi="Arial" w:cs="Arial"/>
          <w:bCs/>
        </w:rPr>
        <w:t>se obligă să efectueze plata în termen de  maxim 30 de zile de la data emiterii facturii in e-factura, după emiterea biletelor de avion care fac obiectul contractului.</w:t>
      </w:r>
    </w:p>
    <w:p w14:paraId="7DC5B3C2" w14:textId="7D11765D" w:rsidR="003071C5" w:rsidRPr="00DB5500" w:rsidRDefault="00DA2885" w:rsidP="00A20A2D">
      <w:pPr>
        <w:ind w:right="-1"/>
        <w:jc w:val="both"/>
        <w:rPr>
          <w:rFonts w:ascii="Arial" w:hAnsi="Arial" w:cs="Arial"/>
        </w:rPr>
      </w:pPr>
      <w:r w:rsidRPr="00DB5500">
        <w:rPr>
          <w:rFonts w:ascii="Arial" w:hAnsi="Arial" w:cs="Arial"/>
          <w:b/>
          <w:bCs/>
        </w:rPr>
        <w:t>9</w:t>
      </w:r>
      <w:r w:rsidR="003071C5" w:rsidRPr="00DB5500">
        <w:rPr>
          <w:rFonts w:ascii="Arial" w:hAnsi="Arial" w:cs="Arial"/>
          <w:b/>
          <w:bCs/>
        </w:rPr>
        <w:t>.3</w:t>
      </w:r>
      <w:r w:rsidR="003071C5" w:rsidRPr="00DB5500">
        <w:rPr>
          <w:rFonts w:ascii="Arial" w:hAnsi="Arial" w:cs="Arial"/>
          <w:bCs/>
        </w:rPr>
        <w:t xml:space="preserve"> </w:t>
      </w:r>
      <w:r w:rsidR="004201ED" w:rsidRPr="00DB5500">
        <w:rPr>
          <w:rFonts w:ascii="Arial" w:hAnsi="Arial" w:cs="Arial"/>
        </w:rPr>
        <w:t>Achizitorul v</w:t>
      </w:r>
      <w:r w:rsidR="003071C5" w:rsidRPr="00DB5500">
        <w:rPr>
          <w:rFonts w:ascii="Arial" w:hAnsi="Arial" w:cs="Arial"/>
        </w:rPr>
        <w:t>a comunic</w:t>
      </w:r>
      <w:r w:rsidR="00EC2B35" w:rsidRPr="00DB5500">
        <w:rPr>
          <w:rFonts w:ascii="Arial" w:hAnsi="Arial" w:cs="Arial"/>
        </w:rPr>
        <w:t>a</w:t>
      </w:r>
      <w:r w:rsidR="003071C5" w:rsidRPr="00DB5500">
        <w:rPr>
          <w:rFonts w:ascii="Arial" w:hAnsi="Arial" w:cs="Arial"/>
        </w:rPr>
        <w:t xml:space="preserve"> în termen de </w:t>
      </w:r>
      <w:r w:rsidR="00A20A2D">
        <w:rPr>
          <w:rFonts w:ascii="Arial" w:hAnsi="Arial" w:cs="Arial"/>
        </w:rPr>
        <w:t>2</w:t>
      </w:r>
      <w:r w:rsidR="003071C5" w:rsidRPr="00DB5500">
        <w:rPr>
          <w:rFonts w:ascii="Arial" w:hAnsi="Arial" w:cs="Arial"/>
        </w:rPr>
        <w:t xml:space="preserve"> zile persoana responsabilă cu derularea contractului</w:t>
      </w:r>
      <w:r w:rsidR="00A20A2D">
        <w:rPr>
          <w:rFonts w:ascii="Arial" w:hAnsi="Arial" w:cs="Arial"/>
        </w:rPr>
        <w:t xml:space="preserve"> și va furniza datele necesare emiterii biletelor de avion.</w:t>
      </w:r>
    </w:p>
    <w:p w14:paraId="3D5E23C1" w14:textId="5F8E7622" w:rsidR="00143553" w:rsidRPr="00DB5500" w:rsidRDefault="00143553" w:rsidP="00564ECA">
      <w:pPr>
        <w:ind w:right="-1"/>
        <w:jc w:val="both"/>
        <w:rPr>
          <w:rFonts w:ascii="Arial" w:hAnsi="Arial" w:cs="Arial"/>
        </w:rPr>
      </w:pPr>
    </w:p>
    <w:p w14:paraId="7887D075" w14:textId="374432E9" w:rsidR="00AF6BED" w:rsidRPr="00DB5500" w:rsidRDefault="00094C36" w:rsidP="00AD2116">
      <w:pPr>
        <w:pStyle w:val="ListParagraph"/>
        <w:numPr>
          <w:ilvl w:val="0"/>
          <w:numId w:val="13"/>
        </w:numPr>
        <w:jc w:val="both"/>
        <w:rPr>
          <w:rFonts w:ascii="Arial" w:hAnsi="Arial" w:cs="Arial"/>
          <w:b/>
          <w:sz w:val="24"/>
          <w:szCs w:val="24"/>
        </w:rPr>
      </w:pPr>
      <w:r w:rsidRPr="00DB5500">
        <w:rPr>
          <w:rFonts w:ascii="Arial" w:hAnsi="Arial" w:cs="Arial"/>
          <w:b/>
          <w:sz w:val="24"/>
          <w:szCs w:val="24"/>
        </w:rPr>
        <w:t xml:space="preserve">     </w:t>
      </w:r>
      <w:r w:rsidR="00A57FB1" w:rsidRPr="00DB5500">
        <w:rPr>
          <w:rFonts w:ascii="Arial" w:hAnsi="Arial" w:cs="Arial"/>
          <w:b/>
          <w:sz w:val="24"/>
          <w:szCs w:val="24"/>
        </w:rPr>
        <w:t>CODUL DE CONDUITĂ</w:t>
      </w:r>
    </w:p>
    <w:p w14:paraId="0D551364" w14:textId="6B388A93" w:rsidR="00AF6BED" w:rsidRPr="00DB5500" w:rsidRDefault="00A57FB1" w:rsidP="00564ECA">
      <w:pPr>
        <w:numPr>
          <w:ilvl w:val="2"/>
          <w:numId w:val="3"/>
        </w:numPr>
        <w:tabs>
          <w:tab w:val="num" w:pos="0"/>
          <w:tab w:val="num" w:pos="142"/>
        </w:tabs>
        <w:jc w:val="both"/>
        <w:rPr>
          <w:rFonts w:ascii="Arial" w:hAnsi="Arial" w:cs="Arial"/>
        </w:rPr>
      </w:pPr>
      <w:r w:rsidRPr="00DB5500">
        <w:rPr>
          <w:rFonts w:ascii="Arial" w:hAnsi="Arial" w:cs="Arial"/>
          <w:b/>
        </w:rPr>
        <w:t>1</w:t>
      </w:r>
      <w:r w:rsidR="00897289" w:rsidRPr="00DB5500">
        <w:rPr>
          <w:rFonts w:ascii="Arial" w:hAnsi="Arial" w:cs="Arial"/>
          <w:b/>
        </w:rPr>
        <w:t>0</w:t>
      </w:r>
      <w:r w:rsidRPr="00DB5500">
        <w:rPr>
          <w:rFonts w:ascii="Arial" w:hAnsi="Arial" w:cs="Arial"/>
          <w:b/>
        </w:rPr>
        <w:t>.1</w:t>
      </w:r>
      <w:r w:rsidR="00AF6BED" w:rsidRPr="00DB5500">
        <w:rPr>
          <w:rFonts w:ascii="Arial" w:hAnsi="Arial" w:cs="Arial"/>
        </w:rPr>
        <w:t xml:space="preserve"> Furnizorul va </w:t>
      </w:r>
      <w:r w:rsidR="00E36B36" w:rsidRPr="00DB5500">
        <w:rPr>
          <w:rFonts w:ascii="Arial" w:hAnsi="Arial" w:cs="Arial"/>
        </w:rPr>
        <w:t>acționa</w:t>
      </w:r>
      <w:r w:rsidR="00AF6BED" w:rsidRPr="00DB5500">
        <w:rPr>
          <w:rFonts w:ascii="Arial" w:hAnsi="Arial" w:cs="Arial"/>
        </w:rPr>
        <w:t xml:space="preserve"> întotdeauna loial şi </w:t>
      </w:r>
      <w:r w:rsidR="00E36B36" w:rsidRPr="00DB5500">
        <w:rPr>
          <w:rFonts w:ascii="Arial" w:hAnsi="Arial" w:cs="Arial"/>
        </w:rPr>
        <w:t>imparțial</w:t>
      </w:r>
      <w:r w:rsidR="00AF6BED" w:rsidRPr="00DB5500">
        <w:rPr>
          <w:rFonts w:ascii="Arial" w:hAnsi="Arial" w:cs="Arial"/>
        </w:rPr>
        <w:t xml:space="preserve"> şi ca un consilier de încredere pentru achizitor conform regulilor şi/sau codului de conduită al profesiei sale, precum şi cu discreţia necesară. Se va abţine să facă afirmaţii publice în legătură cu produsele furnizate fără să aibă aprobarea prealabilă a achizitorului, precum şi să participe în orice activităţi care sunt în conflict cu obligaţiile sale contractuale în raport cu acesta. </w:t>
      </w:r>
    </w:p>
    <w:p w14:paraId="13D5929C" w14:textId="0ABE2D33" w:rsidR="00AF6BED" w:rsidRPr="00DB5500" w:rsidRDefault="00973C02" w:rsidP="00564ECA">
      <w:pPr>
        <w:numPr>
          <w:ilvl w:val="2"/>
          <w:numId w:val="3"/>
        </w:numPr>
        <w:tabs>
          <w:tab w:val="num" w:pos="0"/>
          <w:tab w:val="num" w:pos="142"/>
        </w:tabs>
        <w:ind w:right="1"/>
        <w:jc w:val="both"/>
        <w:rPr>
          <w:rFonts w:ascii="Arial" w:hAnsi="Arial" w:cs="Arial"/>
        </w:rPr>
      </w:pPr>
      <w:r w:rsidRPr="00DB5500">
        <w:rPr>
          <w:rFonts w:ascii="Arial" w:hAnsi="Arial" w:cs="Arial"/>
          <w:b/>
        </w:rPr>
        <w:t>1</w:t>
      </w:r>
      <w:r w:rsidR="00897289" w:rsidRPr="00DB5500">
        <w:rPr>
          <w:rFonts w:ascii="Arial" w:hAnsi="Arial" w:cs="Arial"/>
          <w:b/>
        </w:rPr>
        <w:t>0</w:t>
      </w:r>
      <w:r w:rsidR="00A57FB1" w:rsidRPr="00DB5500">
        <w:rPr>
          <w:rFonts w:ascii="Arial" w:hAnsi="Arial" w:cs="Arial"/>
          <w:b/>
        </w:rPr>
        <w:t>.2</w:t>
      </w:r>
      <w:r w:rsidR="00A57FB1" w:rsidRPr="00DB5500">
        <w:rPr>
          <w:rFonts w:ascii="Arial" w:hAnsi="Arial" w:cs="Arial"/>
        </w:rPr>
        <w:t xml:space="preserve"> </w:t>
      </w:r>
      <w:r w:rsidR="00AF6BED" w:rsidRPr="00DB5500">
        <w:rPr>
          <w:rFonts w:ascii="Arial" w:hAnsi="Arial" w:cs="Arial"/>
        </w:rPr>
        <w:t xml:space="preserve">În cazul în care </w:t>
      </w:r>
      <w:r w:rsidR="00DA2885" w:rsidRPr="00DB5500">
        <w:rPr>
          <w:rFonts w:ascii="Arial" w:hAnsi="Arial" w:cs="Arial"/>
        </w:rPr>
        <w:t>F</w:t>
      </w:r>
      <w:r w:rsidR="009B24EC" w:rsidRPr="00DB5500">
        <w:rPr>
          <w:rFonts w:ascii="Arial" w:hAnsi="Arial" w:cs="Arial"/>
        </w:rPr>
        <w:t xml:space="preserve">urnizorul </w:t>
      </w:r>
      <w:r w:rsidR="00AF6BED" w:rsidRPr="00DB5500">
        <w:rPr>
          <w:rFonts w:ascii="Arial" w:hAnsi="Arial" w:cs="Arial"/>
        </w:rPr>
        <w:t xml:space="preserve">sau oricare din </w:t>
      </w:r>
      <w:r w:rsidR="00E36B36" w:rsidRPr="00DB5500">
        <w:rPr>
          <w:rFonts w:ascii="Arial" w:hAnsi="Arial" w:cs="Arial"/>
        </w:rPr>
        <w:t>asociații</w:t>
      </w:r>
      <w:r w:rsidR="00AF6BED" w:rsidRPr="00DB5500">
        <w:rPr>
          <w:rFonts w:ascii="Arial" w:hAnsi="Arial" w:cs="Arial"/>
        </w:rPr>
        <w:t xml:space="preserve"> săi, se oferă să dea, ori sunt de acord să ofere ori să dea, sau dau oricărei persoane, mită, bunuri în dar, </w:t>
      </w:r>
      <w:r w:rsidR="00E36B36" w:rsidRPr="00DB5500">
        <w:rPr>
          <w:rFonts w:ascii="Arial" w:hAnsi="Arial" w:cs="Arial"/>
        </w:rPr>
        <w:t>facilități</w:t>
      </w:r>
      <w:r w:rsidR="00AF6BED" w:rsidRPr="00DB5500">
        <w:rPr>
          <w:rFonts w:ascii="Arial" w:hAnsi="Arial" w:cs="Arial"/>
        </w:rPr>
        <w:t xml:space="preserve"> ori comisioane în scopul de a determina ori recompensa îndeplinirea ori neîndeplinirea oricărui act sau fapt privind contractul de furnizare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furnizor în baza contractului.</w:t>
      </w:r>
    </w:p>
    <w:p w14:paraId="036635C1" w14:textId="5E1CDB47" w:rsidR="00AF6BED" w:rsidRPr="00DB5500" w:rsidRDefault="00A57FB1" w:rsidP="00564ECA">
      <w:pPr>
        <w:numPr>
          <w:ilvl w:val="2"/>
          <w:numId w:val="3"/>
        </w:numPr>
        <w:tabs>
          <w:tab w:val="clear" w:pos="360"/>
          <w:tab w:val="num" w:pos="0"/>
          <w:tab w:val="num" w:pos="142"/>
          <w:tab w:val="num" w:pos="480"/>
        </w:tabs>
        <w:ind w:right="1"/>
        <w:jc w:val="both"/>
        <w:rPr>
          <w:rFonts w:ascii="Arial" w:hAnsi="Arial" w:cs="Arial"/>
        </w:rPr>
      </w:pPr>
      <w:r w:rsidRPr="00DB5500">
        <w:rPr>
          <w:rFonts w:ascii="Arial" w:hAnsi="Arial" w:cs="Arial"/>
          <w:b/>
        </w:rPr>
        <w:t>1</w:t>
      </w:r>
      <w:r w:rsidR="00897289" w:rsidRPr="00DB5500">
        <w:rPr>
          <w:rFonts w:ascii="Arial" w:hAnsi="Arial" w:cs="Arial"/>
          <w:b/>
        </w:rPr>
        <w:t>0</w:t>
      </w:r>
      <w:r w:rsidRPr="00DB5500">
        <w:rPr>
          <w:rFonts w:ascii="Arial" w:hAnsi="Arial" w:cs="Arial"/>
          <w:b/>
        </w:rPr>
        <w:t>.3</w:t>
      </w:r>
      <w:r w:rsidRPr="00DB5500">
        <w:rPr>
          <w:rFonts w:ascii="Arial" w:hAnsi="Arial" w:cs="Arial"/>
        </w:rPr>
        <w:t xml:space="preserve"> </w:t>
      </w:r>
      <w:r w:rsidR="00DA2885" w:rsidRPr="00DB5500">
        <w:rPr>
          <w:rFonts w:ascii="Arial" w:hAnsi="Arial" w:cs="Arial"/>
        </w:rPr>
        <w:t>Plăţile către F</w:t>
      </w:r>
      <w:r w:rsidR="00AF6BED" w:rsidRPr="00DB5500">
        <w:rPr>
          <w:rFonts w:ascii="Arial" w:hAnsi="Arial" w:cs="Arial"/>
        </w:rPr>
        <w:t xml:space="preserve">urnizor aferente contractului vor constitui singurul venit ori beneficiu ce poate deriva din contract, şi atât </w:t>
      </w:r>
      <w:r w:rsidR="00DA2885" w:rsidRPr="00DB5500">
        <w:rPr>
          <w:rFonts w:ascii="Arial" w:hAnsi="Arial" w:cs="Arial"/>
        </w:rPr>
        <w:t>F</w:t>
      </w:r>
      <w:r w:rsidR="009B24EC" w:rsidRPr="00DB5500">
        <w:rPr>
          <w:rFonts w:ascii="Arial" w:hAnsi="Arial" w:cs="Arial"/>
        </w:rPr>
        <w:t xml:space="preserve">urnizorul </w:t>
      </w:r>
      <w:r w:rsidR="00AF6BED" w:rsidRPr="00DB5500">
        <w:rPr>
          <w:rFonts w:ascii="Arial" w:hAnsi="Arial" w:cs="Arial"/>
        </w:rPr>
        <w:t>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0328E0BE" w14:textId="093E95BF" w:rsidR="00AF6BED" w:rsidRPr="00DB5500" w:rsidRDefault="00A57FB1" w:rsidP="00564ECA">
      <w:pPr>
        <w:numPr>
          <w:ilvl w:val="2"/>
          <w:numId w:val="3"/>
        </w:numPr>
        <w:tabs>
          <w:tab w:val="clear" w:pos="360"/>
          <w:tab w:val="num" w:pos="0"/>
          <w:tab w:val="num" w:pos="142"/>
          <w:tab w:val="num" w:pos="480"/>
        </w:tabs>
        <w:ind w:right="1"/>
        <w:jc w:val="both"/>
        <w:rPr>
          <w:rFonts w:ascii="Arial" w:hAnsi="Arial" w:cs="Arial"/>
        </w:rPr>
      </w:pPr>
      <w:r w:rsidRPr="00DB5500">
        <w:rPr>
          <w:rFonts w:ascii="Arial" w:hAnsi="Arial" w:cs="Arial"/>
          <w:b/>
        </w:rPr>
        <w:t>1</w:t>
      </w:r>
      <w:r w:rsidR="00897289" w:rsidRPr="00DB5500">
        <w:rPr>
          <w:rFonts w:ascii="Arial" w:hAnsi="Arial" w:cs="Arial"/>
          <w:b/>
        </w:rPr>
        <w:t>0</w:t>
      </w:r>
      <w:r w:rsidRPr="00DB5500">
        <w:rPr>
          <w:rFonts w:ascii="Arial" w:hAnsi="Arial" w:cs="Arial"/>
          <w:b/>
        </w:rPr>
        <w:t>.4</w:t>
      </w:r>
      <w:r w:rsidRPr="00DB5500">
        <w:rPr>
          <w:rFonts w:ascii="Arial" w:hAnsi="Arial" w:cs="Arial"/>
        </w:rPr>
        <w:t xml:space="preserve"> </w:t>
      </w:r>
      <w:r w:rsidR="00AF6BED" w:rsidRPr="00DB5500">
        <w:rPr>
          <w:rFonts w:ascii="Arial" w:hAnsi="Arial" w:cs="Arial"/>
        </w:rPr>
        <w:t>Furnizorul nu va avea nici un drept, direct sau indirect, la vreo redevenţă, facilitate sau comision cu privire la orice bun sau procedeu brevetat sau protejat utilizate în scopurile contractului, fără a</w:t>
      </w:r>
      <w:r w:rsidR="00DA2885" w:rsidRPr="00DB5500">
        <w:rPr>
          <w:rFonts w:ascii="Arial" w:hAnsi="Arial" w:cs="Arial"/>
        </w:rPr>
        <w:t>probarea prealabilă în scris a A</w:t>
      </w:r>
      <w:r w:rsidR="00AF6BED" w:rsidRPr="00DB5500">
        <w:rPr>
          <w:rFonts w:ascii="Arial" w:hAnsi="Arial" w:cs="Arial"/>
        </w:rPr>
        <w:t>chizitorului.</w:t>
      </w:r>
    </w:p>
    <w:p w14:paraId="52429245" w14:textId="3EED9B06" w:rsidR="00B10CCA" w:rsidRPr="00DB5500" w:rsidRDefault="00A57FB1" w:rsidP="00790C7A">
      <w:pPr>
        <w:numPr>
          <w:ilvl w:val="2"/>
          <w:numId w:val="3"/>
        </w:numPr>
        <w:tabs>
          <w:tab w:val="clear" w:pos="360"/>
          <w:tab w:val="num" w:pos="0"/>
          <w:tab w:val="num" w:pos="142"/>
          <w:tab w:val="num" w:pos="567"/>
        </w:tabs>
        <w:jc w:val="both"/>
        <w:rPr>
          <w:rFonts w:ascii="Arial" w:hAnsi="Arial" w:cs="Arial"/>
        </w:rPr>
      </w:pPr>
      <w:r w:rsidRPr="00DB5500">
        <w:rPr>
          <w:rFonts w:ascii="Arial" w:hAnsi="Arial" w:cs="Arial"/>
          <w:b/>
        </w:rPr>
        <w:t>1</w:t>
      </w:r>
      <w:r w:rsidR="00897289" w:rsidRPr="00DB5500">
        <w:rPr>
          <w:rFonts w:ascii="Arial" w:hAnsi="Arial" w:cs="Arial"/>
          <w:b/>
        </w:rPr>
        <w:t>0</w:t>
      </w:r>
      <w:r w:rsidRPr="00DB5500">
        <w:rPr>
          <w:rFonts w:ascii="Arial" w:hAnsi="Arial" w:cs="Arial"/>
          <w:b/>
        </w:rPr>
        <w:t>.5</w:t>
      </w:r>
      <w:r w:rsidRPr="00DB5500">
        <w:rPr>
          <w:rFonts w:ascii="Arial" w:hAnsi="Arial" w:cs="Arial"/>
        </w:rPr>
        <w:t xml:space="preserve"> </w:t>
      </w:r>
      <w:r w:rsidR="00AF6BED" w:rsidRPr="00DB5500">
        <w:rPr>
          <w:rFonts w:ascii="Arial" w:hAnsi="Arial" w:cs="Arial"/>
        </w:rPr>
        <w:t xml:space="preserve">Furnizorul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furnizorul şi personalul său, salariat ori contractat de acesta, incluzând </w:t>
      </w:r>
      <w:r w:rsidR="00AF6BED" w:rsidRPr="00DB5500">
        <w:rPr>
          <w:rFonts w:ascii="Arial" w:hAnsi="Arial" w:cs="Arial"/>
        </w:rPr>
        <w:lastRenderedPageBreak/>
        <w:t>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furnizarii produselor ce fac obiectul p</w:t>
      </w:r>
      <w:r w:rsidR="00195853" w:rsidRPr="00DB5500">
        <w:rPr>
          <w:rFonts w:ascii="Arial" w:hAnsi="Arial" w:cs="Arial"/>
        </w:rPr>
        <w:t>rezentului contract. Totodată, F</w:t>
      </w:r>
      <w:r w:rsidR="00AF6BED" w:rsidRPr="00DB5500">
        <w:rPr>
          <w:rFonts w:ascii="Arial" w:hAnsi="Arial" w:cs="Arial"/>
        </w:rPr>
        <w:t xml:space="preserve">urnizorul şi personalul său nu vor utiliza în dauna achizitorului informaţiile ce le-au fost furnizate sau rezultatul studiilor, testelor, cercetărilor desfăşurate în cursul sau în scopul executării contractului. </w:t>
      </w:r>
    </w:p>
    <w:p w14:paraId="5EF23237" w14:textId="77777777" w:rsidR="00790C7A" w:rsidRPr="00DB5500" w:rsidRDefault="00790C7A" w:rsidP="00790C7A">
      <w:pPr>
        <w:tabs>
          <w:tab w:val="num" w:pos="360"/>
        </w:tabs>
        <w:jc w:val="both"/>
        <w:rPr>
          <w:rFonts w:ascii="Arial" w:hAnsi="Arial" w:cs="Arial"/>
        </w:rPr>
      </w:pPr>
    </w:p>
    <w:p w14:paraId="0C7D4DF6" w14:textId="1CCD8AD1" w:rsidR="00AF6BED" w:rsidRPr="00DB5500" w:rsidRDefault="00094C36" w:rsidP="00897289">
      <w:pPr>
        <w:pStyle w:val="ListParagraph"/>
        <w:numPr>
          <w:ilvl w:val="0"/>
          <w:numId w:val="13"/>
        </w:numPr>
        <w:jc w:val="both"/>
        <w:rPr>
          <w:rFonts w:ascii="Arial" w:hAnsi="Arial" w:cs="Arial"/>
          <w:b/>
          <w:sz w:val="24"/>
          <w:szCs w:val="24"/>
        </w:rPr>
      </w:pPr>
      <w:bookmarkStart w:id="4" w:name="_Toc185742702"/>
      <w:r w:rsidRPr="00DB5500">
        <w:rPr>
          <w:rFonts w:ascii="Arial" w:hAnsi="Arial" w:cs="Arial"/>
          <w:b/>
          <w:sz w:val="24"/>
          <w:szCs w:val="24"/>
        </w:rPr>
        <w:t xml:space="preserve">  </w:t>
      </w:r>
      <w:r w:rsidR="003642FE" w:rsidRPr="00DB5500">
        <w:rPr>
          <w:rFonts w:ascii="Arial" w:hAnsi="Arial" w:cs="Arial"/>
          <w:b/>
          <w:sz w:val="24"/>
          <w:szCs w:val="24"/>
        </w:rPr>
        <w:t>CONFLICTUL</w:t>
      </w:r>
      <w:r w:rsidR="00AF6BED" w:rsidRPr="00DB5500">
        <w:rPr>
          <w:rFonts w:ascii="Arial" w:hAnsi="Arial" w:cs="Arial"/>
          <w:b/>
          <w:sz w:val="24"/>
          <w:szCs w:val="24"/>
        </w:rPr>
        <w:t xml:space="preserve"> </w:t>
      </w:r>
      <w:r w:rsidR="003642FE" w:rsidRPr="00DB5500">
        <w:rPr>
          <w:rFonts w:ascii="Arial" w:hAnsi="Arial" w:cs="Arial"/>
          <w:b/>
          <w:sz w:val="24"/>
          <w:szCs w:val="24"/>
        </w:rPr>
        <w:t>DE</w:t>
      </w:r>
      <w:r w:rsidR="00AF6BED" w:rsidRPr="00DB5500">
        <w:rPr>
          <w:rFonts w:ascii="Arial" w:hAnsi="Arial" w:cs="Arial"/>
          <w:b/>
          <w:sz w:val="24"/>
          <w:szCs w:val="24"/>
        </w:rPr>
        <w:t xml:space="preserve"> I</w:t>
      </w:r>
      <w:bookmarkEnd w:id="4"/>
      <w:r w:rsidR="003642FE" w:rsidRPr="00DB5500">
        <w:rPr>
          <w:rFonts w:ascii="Arial" w:hAnsi="Arial" w:cs="Arial"/>
          <w:b/>
          <w:sz w:val="24"/>
          <w:szCs w:val="24"/>
        </w:rPr>
        <w:t>NTERESE</w:t>
      </w:r>
    </w:p>
    <w:p w14:paraId="3E249203" w14:textId="2DD76E20" w:rsidR="00AF6BED" w:rsidRPr="00DB5500" w:rsidRDefault="00A57FB1" w:rsidP="00564ECA">
      <w:pPr>
        <w:jc w:val="both"/>
        <w:rPr>
          <w:rFonts w:ascii="Arial" w:hAnsi="Arial" w:cs="Arial"/>
        </w:rPr>
      </w:pPr>
      <w:bookmarkStart w:id="5" w:name="_Ref500223654"/>
      <w:r w:rsidRPr="00DB5500">
        <w:rPr>
          <w:rFonts w:ascii="Arial" w:hAnsi="Arial" w:cs="Arial"/>
          <w:b/>
        </w:rPr>
        <w:t>1</w:t>
      </w:r>
      <w:r w:rsidR="00897289" w:rsidRPr="00DB5500">
        <w:rPr>
          <w:rFonts w:ascii="Arial" w:hAnsi="Arial" w:cs="Arial"/>
          <w:b/>
        </w:rPr>
        <w:t>1</w:t>
      </w:r>
      <w:r w:rsidRPr="00DB5500">
        <w:rPr>
          <w:rFonts w:ascii="Arial" w:hAnsi="Arial" w:cs="Arial"/>
          <w:b/>
        </w:rPr>
        <w:t>.1</w:t>
      </w:r>
      <w:r w:rsidR="00AF6BED" w:rsidRPr="00DB5500">
        <w:rPr>
          <w:rFonts w:ascii="Arial" w:hAnsi="Arial" w:cs="Arial"/>
        </w:rPr>
        <w:t xml:space="preserve"> Furnizorul va lua toate măsurile necesare pentru a preveni ori stopa orice </w:t>
      </w:r>
      <w:r w:rsidR="00897289" w:rsidRPr="00DB5500">
        <w:rPr>
          <w:rFonts w:ascii="Arial" w:hAnsi="Arial" w:cs="Arial"/>
        </w:rPr>
        <w:t>situație</w:t>
      </w:r>
      <w:r w:rsidR="00AF6BED" w:rsidRPr="00DB5500">
        <w:rPr>
          <w:rFonts w:ascii="Arial" w:hAnsi="Arial" w:cs="Arial"/>
        </w:rPr>
        <w:t xml:space="preserve"> care ar putea compromite executarea obiectivă </w:t>
      </w:r>
      <w:r w:rsidR="00897289" w:rsidRPr="00DB5500">
        <w:rPr>
          <w:rFonts w:ascii="Arial" w:hAnsi="Arial" w:cs="Arial"/>
        </w:rPr>
        <w:t>și</w:t>
      </w:r>
      <w:r w:rsidR="00AF6BED" w:rsidRPr="00DB5500">
        <w:rPr>
          <w:rFonts w:ascii="Arial" w:hAnsi="Arial" w:cs="Arial"/>
        </w:rPr>
        <w:t xml:space="preserve"> </w:t>
      </w:r>
      <w:r w:rsidR="00897289" w:rsidRPr="00DB5500">
        <w:rPr>
          <w:rFonts w:ascii="Arial" w:hAnsi="Arial" w:cs="Arial"/>
        </w:rPr>
        <w:t>imparțială</w:t>
      </w:r>
      <w:r w:rsidR="00AF6BED" w:rsidRPr="00DB5500">
        <w:rPr>
          <w:rFonts w:ascii="Arial" w:hAnsi="Arial" w:cs="Arial"/>
        </w:rPr>
        <w:t xml:space="preserve"> a contractului. </w:t>
      </w:r>
    </w:p>
    <w:p w14:paraId="1C02470C" w14:textId="3ACC7D96" w:rsidR="00AF6BED" w:rsidRPr="00DB5500" w:rsidRDefault="00A57FB1" w:rsidP="00564ECA">
      <w:pPr>
        <w:ind w:right="1"/>
        <w:jc w:val="both"/>
        <w:rPr>
          <w:rFonts w:ascii="Arial" w:hAnsi="Arial" w:cs="Arial"/>
        </w:rPr>
      </w:pPr>
      <w:r w:rsidRPr="00DB5500">
        <w:rPr>
          <w:rFonts w:ascii="Arial" w:hAnsi="Arial" w:cs="Arial"/>
          <w:b/>
        </w:rPr>
        <w:t>1</w:t>
      </w:r>
      <w:r w:rsidR="00897289" w:rsidRPr="00DB5500">
        <w:rPr>
          <w:rFonts w:ascii="Arial" w:hAnsi="Arial" w:cs="Arial"/>
          <w:b/>
        </w:rPr>
        <w:t>1</w:t>
      </w:r>
      <w:r w:rsidRPr="00DB5500">
        <w:rPr>
          <w:rFonts w:ascii="Arial" w:hAnsi="Arial" w:cs="Arial"/>
          <w:b/>
        </w:rPr>
        <w:t>.2</w:t>
      </w:r>
      <w:r w:rsidR="00AF6BED" w:rsidRPr="00DB5500">
        <w:rPr>
          <w:rFonts w:ascii="Arial" w:hAnsi="Arial" w:cs="Arial"/>
        </w:rPr>
        <w:t xml:space="preserve"> Achizitorul </w:t>
      </w:r>
      <w:r w:rsidR="00897289" w:rsidRPr="00DB5500">
        <w:rPr>
          <w:rFonts w:ascii="Arial" w:hAnsi="Arial" w:cs="Arial"/>
        </w:rPr>
        <w:t>își</w:t>
      </w:r>
      <w:r w:rsidR="00AF6BED" w:rsidRPr="00DB5500">
        <w:rPr>
          <w:rFonts w:ascii="Arial" w:hAnsi="Arial" w:cs="Arial"/>
        </w:rPr>
        <w:t xml:space="preserve"> rezervă dreptul de a verifica dacă măsurile luate sunt corespunzătoare </w:t>
      </w:r>
      <w:r w:rsidR="00897289" w:rsidRPr="00DB5500">
        <w:rPr>
          <w:rFonts w:ascii="Arial" w:hAnsi="Arial" w:cs="Arial"/>
        </w:rPr>
        <w:t>și</w:t>
      </w:r>
      <w:r w:rsidR="00AF6BED" w:rsidRPr="00DB5500">
        <w:rPr>
          <w:rFonts w:ascii="Arial" w:hAnsi="Arial" w:cs="Arial"/>
        </w:rPr>
        <w:t xml:space="preserve"> poate solicita măsuri suplimentare dacă este necesar. Furnizorul se va asigura că personalul său, salariat sau contractat de el, inclusiv conducerea şi </w:t>
      </w:r>
      <w:r w:rsidR="00897289" w:rsidRPr="00DB5500">
        <w:rPr>
          <w:rFonts w:ascii="Arial" w:hAnsi="Arial" w:cs="Arial"/>
        </w:rPr>
        <w:t>salariații</w:t>
      </w:r>
      <w:r w:rsidR="00AF6BED" w:rsidRPr="00DB5500">
        <w:rPr>
          <w:rFonts w:ascii="Arial" w:hAnsi="Arial" w:cs="Arial"/>
        </w:rPr>
        <w:t xml:space="preserve"> din teritoriu, nu se află într-o </w:t>
      </w:r>
      <w:r w:rsidR="00897289" w:rsidRPr="00DB5500">
        <w:rPr>
          <w:rFonts w:ascii="Arial" w:hAnsi="Arial" w:cs="Arial"/>
        </w:rPr>
        <w:t>situație</w:t>
      </w:r>
      <w:r w:rsidR="00AF6BED" w:rsidRPr="00DB5500">
        <w:rPr>
          <w:rFonts w:ascii="Arial" w:hAnsi="Arial" w:cs="Arial"/>
        </w:rPr>
        <w:t xml:space="preserve"> care ar putea genera un conflict de interese. Furnizorul va înlocui, în 5 zile şi fără vreo </w:t>
      </w:r>
      <w:r w:rsidR="00897289" w:rsidRPr="00DB5500">
        <w:rPr>
          <w:rFonts w:ascii="Arial" w:hAnsi="Arial" w:cs="Arial"/>
        </w:rPr>
        <w:t>compensație</w:t>
      </w:r>
      <w:r w:rsidR="00AF6BED" w:rsidRPr="00DB5500">
        <w:rPr>
          <w:rFonts w:ascii="Arial" w:hAnsi="Arial" w:cs="Arial"/>
        </w:rPr>
        <w:t xml:space="preserve"> din partea achizitorului, orice membru al personalului său salariat ori contractat, inclusiv conducerea ori </w:t>
      </w:r>
      <w:r w:rsidR="00897289" w:rsidRPr="00DB5500">
        <w:rPr>
          <w:rFonts w:ascii="Arial" w:hAnsi="Arial" w:cs="Arial"/>
        </w:rPr>
        <w:t>salariații</w:t>
      </w:r>
      <w:r w:rsidR="00AF6BED" w:rsidRPr="00DB5500">
        <w:rPr>
          <w:rFonts w:ascii="Arial" w:hAnsi="Arial" w:cs="Arial"/>
        </w:rPr>
        <w:t xml:space="preserve"> din teritoriu, care se </w:t>
      </w:r>
      <w:r w:rsidR="00897289" w:rsidRPr="00DB5500">
        <w:rPr>
          <w:rFonts w:ascii="Arial" w:hAnsi="Arial" w:cs="Arial"/>
        </w:rPr>
        <w:t>regăsește</w:t>
      </w:r>
      <w:r w:rsidR="00AF6BED" w:rsidRPr="00DB5500">
        <w:rPr>
          <w:rFonts w:ascii="Arial" w:hAnsi="Arial" w:cs="Arial"/>
        </w:rPr>
        <w:t xml:space="preserve"> într-o astfel de </w:t>
      </w:r>
      <w:r w:rsidR="00897289" w:rsidRPr="00DB5500">
        <w:rPr>
          <w:rFonts w:ascii="Arial" w:hAnsi="Arial" w:cs="Arial"/>
        </w:rPr>
        <w:t>situație</w:t>
      </w:r>
      <w:r w:rsidR="00AF6BED" w:rsidRPr="00DB5500">
        <w:rPr>
          <w:rFonts w:ascii="Arial" w:hAnsi="Arial" w:cs="Arial"/>
        </w:rPr>
        <w:t xml:space="preserve">. </w:t>
      </w:r>
    </w:p>
    <w:bookmarkEnd w:id="5"/>
    <w:p w14:paraId="1E6C558D" w14:textId="6653D62D" w:rsidR="00AF6BED" w:rsidRPr="00DB5500" w:rsidRDefault="00A57FB1" w:rsidP="00564ECA">
      <w:pPr>
        <w:ind w:right="1"/>
        <w:jc w:val="both"/>
        <w:rPr>
          <w:rFonts w:ascii="Arial" w:hAnsi="Arial" w:cs="Arial"/>
        </w:rPr>
      </w:pPr>
      <w:r w:rsidRPr="00DB5500">
        <w:rPr>
          <w:rFonts w:ascii="Arial" w:hAnsi="Arial" w:cs="Arial"/>
          <w:b/>
        </w:rPr>
        <w:t>1</w:t>
      </w:r>
      <w:r w:rsidR="00897289" w:rsidRPr="00DB5500">
        <w:rPr>
          <w:rFonts w:ascii="Arial" w:hAnsi="Arial" w:cs="Arial"/>
          <w:b/>
        </w:rPr>
        <w:t>1</w:t>
      </w:r>
      <w:r w:rsidRPr="00DB5500">
        <w:rPr>
          <w:rFonts w:ascii="Arial" w:hAnsi="Arial" w:cs="Arial"/>
          <w:b/>
        </w:rPr>
        <w:t>.3</w:t>
      </w:r>
      <w:r w:rsidR="00AF6BED" w:rsidRPr="00DB5500">
        <w:rPr>
          <w:rFonts w:ascii="Arial" w:hAnsi="Arial" w:cs="Arial"/>
        </w:rPr>
        <w:t xml:space="preserve"> Furnizorul trebuie sa evite orice contact care ar putea sa-i compromită independenţa ori pe cea a personalului său, salariat sau contractat, inclusiv conducerea şi salariaţii d</w:t>
      </w:r>
      <w:r w:rsidR="00195853" w:rsidRPr="00DB5500">
        <w:rPr>
          <w:rFonts w:ascii="Arial" w:hAnsi="Arial" w:cs="Arial"/>
        </w:rPr>
        <w:t>in teritoriu. În cazul în care F</w:t>
      </w:r>
      <w:r w:rsidR="00AF6BED" w:rsidRPr="00DB5500">
        <w:rPr>
          <w:rFonts w:ascii="Arial" w:hAnsi="Arial" w:cs="Arial"/>
        </w:rPr>
        <w:t>urnizor</w:t>
      </w:r>
      <w:r w:rsidR="00195853" w:rsidRPr="00DB5500">
        <w:rPr>
          <w:rFonts w:ascii="Arial" w:hAnsi="Arial" w:cs="Arial"/>
        </w:rPr>
        <w:t>ul nu-şi menţine independenţa, A</w:t>
      </w:r>
      <w:r w:rsidR="00AF6BED" w:rsidRPr="00DB5500">
        <w:rPr>
          <w:rFonts w:ascii="Arial" w:hAnsi="Arial" w:cs="Arial"/>
        </w:rPr>
        <w:t>chizitorul, fără afectarea dreptului acesteia de a obţine repararea prejudiciului ce i-a fost cauzat ca urmare a situaţiei de conflict de interese, va putea decide încetarea de plin drept şi cu efect imediat a contractului, în condiţiile prevăzute în prezentul contract.</w:t>
      </w:r>
    </w:p>
    <w:p w14:paraId="3D1AD2EC" w14:textId="167F3B4E" w:rsidR="00502A63" w:rsidRPr="00DB5500" w:rsidRDefault="00A57FB1" w:rsidP="00564ECA">
      <w:pPr>
        <w:jc w:val="both"/>
        <w:rPr>
          <w:rFonts w:ascii="Arial" w:hAnsi="Arial" w:cs="Arial"/>
          <w:lang w:eastAsia="ro-RO"/>
        </w:rPr>
      </w:pPr>
      <w:r w:rsidRPr="00DB5500">
        <w:rPr>
          <w:rFonts w:ascii="Arial" w:hAnsi="Arial" w:cs="Arial"/>
          <w:b/>
        </w:rPr>
        <w:t>1</w:t>
      </w:r>
      <w:r w:rsidR="00897289" w:rsidRPr="00DB5500">
        <w:rPr>
          <w:rFonts w:ascii="Arial" w:hAnsi="Arial" w:cs="Arial"/>
          <w:b/>
        </w:rPr>
        <w:t>1</w:t>
      </w:r>
      <w:r w:rsidRPr="00DB5500">
        <w:rPr>
          <w:rFonts w:ascii="Arial" w:hAnsi="Arial" w:cs="Arial"/>
          <w:b/>
        </w:rPr>
        <w:t>.4</w:t>
      </w:r>
      <w:r w:rsidRPr="00DB5500">
        <w:rPr>
          <w:rFonts w:ascii="Arial" w:hAnsi="Arial" w:cs="Arial"/>
        </w:rPr>
        <w:t xml:space="preserve"> </w:t>
      </w:r>
      <w:r w:rsidR="00C31107" w:rsidRPr="00DB5500">
        <w:rPr>
          <w:rFonts w:ascii="Arial" w:hAnsi="Arial" w:cs="Arial"/>
        </w:rPr>
        <w:t xml:space="preserve"> </w:t>
      </w:r>
      <w:r w:rsidR="00C31107" w:rsidRPr="00DB5500">
        <w:rPr>
          <w:rFonts w:ascii="Arial" w:hAnsi="Arial" w:cs="Arial"/>
          <w:lang w:eastAsia="ro-RO"/>
        </w:rPr>
        <w:t xml:space="preserve">Furnizorul cu care autoritatea contractantă a încheiat contractul de achiziţie publică nu are dreptul de a angaja sau încheia orice alte înţelegeri privind </w:t>
      </w:r>
      <w:r w:rsidR="007F697B" w:rsidRPr="00DB5500">
        <w:rPr>
          <w:rFonts w:ascii="Arial" w:hAnsi="Arial" w:cs="Arial"/>
          <w:lang w:eastAsia="ro-RO"/>
        </w:rPr>
        <w:t>furnizarea de produse</w:t>
      </w:r>
      <w:r w:rsidR="00C31107" w:rsidRPr="00DB5500">
        <w:rPr>
          <w:rFonts w:ascii="Arial" w:hAnsi="Arial" w:cs="Arial"/>
          <w:lang w:eastAsia="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w:t>
      </w:r>
      <w:r w:rsidR="00EB33BF" w:rsidRPr="00DB5500">
        <w:rPr>
          <w:rFonts w:ascii="Arial" w:hAnsi="Arial" w:cs="Arial"/>
          <w:lang w:eastAsia="ro-RO"/>
        </w:rPr>
        <w:t>angajați</w:t>
      </w:r>
      <w:r w:rsidR="00C31107" w:rsidRPr="00DB5500">
        <w:rPr>
          <w:rFonts w:ascii="Arial" w:hAnsi="Arial" w:cs="Arial"/>
          <w:lang w:eastAsia="ro-RO"/>
        </w:rPr>
        <w:t>/</w:t>
      </w:r>
      <w:r w:rsidR="00EB33BF" w:rsidRPr="00DB5500">
        <w:rPr>
          <w:rFonts w:ascii="Arial" w:hAnsi="Arial" w:cs="Arial"/>
          <w:lang w:eastAsia="ro-RO"/>
        </w:rPr>
        <w:t>foști</w:t>
      </w:r>
      <w:r w:rsidR="00C31107" w:rsidRPr="00DB5500">
        <w:rPr>
          <w:rFonts w:ascii="Arial" w:hAnsi="Arial" w:cs="Arial"/>
          <w:lang w:eastAsia="ro-RO"/>
        </w:rPr>
        <w:t xml:space="preserve"> </w:t>
      </w:r>
      <w:r w:rsidR="00EB33BF" w:rsidRPr="00DB5500">
        <w:rPr>
          <w:rFonts w:ascii="Arial" w:hAnsi="Arial" w:cs="Arial"/>
          <w:lang w:eastAsia="ro-RO"/>
        </w:rPr>
        <w:t>angajați</w:t>
      </w:r>
      <w:r w:rsidR="00C31107" w:rsidRPr="00DB5500">
        <w:rPr>
          <w:rFonts w:ascii="Arial" w:hAnsi="Arial" w:cs="Arial"/>
          <w:lang w:eastAsia="ro-RO"/>
        </w:rPr>
        <w:t xml:space="preserve"> ai </w:t>
      </w:r>
      <w:r w:rsidR="00EB33BF" w:rsidRPr="00DB5500">
        <w:rPr>
          <w:rFonts w:ascii="Arial" w:hAnsi="Arial" w:cs="Arial"/>
          <w:lang w:eastAsia="ro-RO"/>
        </w:rPr>
        <w:t>autorității</w:t>
      </w:r>
      <w:r w:rsidR="00195853" w:rsidRPr="00DB5500">
        <w:rPr>
          <w:rFonts w:ascii="Arial" w:hAnsi="Arial" w:cs="Arial"/>
          <w:lang w:eastAsia="ro-RO"/>
        </w:rPr>
        <w:t xml:space="preserve"> contractante sau ai F</w:t>
      </w:r>
      <w:r w:rsidR="00C31107" w:rsidRPr="00DB5500">
        <w:rPr>
          <w:rFonts w:ascii="Arial" w:hAnsi="Arial" w:cs="Arial"/>
          <w:lang w:eastAsia="ro-RO"/>
        </w:rPr>
        <w:t xml:space="preserve">urnizorului de servicii de </w:t>
      </w:r>
      <w:r w:rsidR="00EB33BF" w:rsidRPr="00DB5500">
        <w:rPr>
          <w:rFonts w:ascii="Arial" w:hAnsi="Arial" w:cs="Arial"/>
          <w:lang w:eastAsia="ro-RO"/>
        </w:rPr>
        <w:t>achiziție</w:t>
      </w:r>
      <w:r w:rsidR="00C31107" w:rsidRPr="00DB5500">
        <w:rPr>
          <w:rFonts w:ascii="Arial" w:hAnsi="Arial" w:cs="Arial"/>
          <w:lang w:eastAsia="ro-RO"/>
        </w:rPr>
        <w:t xml:space="preserve"> implicat în procedura de atribuire cu care autoritatea contractantă/furnizorul de servicii de </w:t>
      </w:r>
      <w:r w:rsidR="00EB33BF" w:rsidRPr="00DB5500">
        <w:rPr>
          <w:rFonts w:ascii="Arial" w:hAnsi="Arial" w:cs="Arial"/>
          <w:lang w:eastAsia="ro-RO"/>
        </w:rPr>
        <w:t>achiziție</w:t>
      </w:r>
      <w:r w:rsidR="00C31107" w:rsidRPr="00DB5500">
        <w:rPr>
          <w:rFonts w:ascii="Arial" w:hAnsi="Arial" w:cs="Arial"/>
          <w:lang w:eastAsia="ro-RO"/>
        </w:rPr>
        <w:t xml:space="preserve"> implicat în procedura de atribuire a încetat </w:t>
      </w:r>
      <w:r w:rsidR="00EB33BF" w:rsidRPr="00DB5500">
        <w:rPr>
          <w:rFonts w:ascii="Arial" w:hAnsi="Arial" w:cs="Arial"/>
          <w:lang w:eastAsia="ro-RO"/>
        </w:rPr>
        <w:t>relațiile</w:t>
      </w:r>
      <w:r w:rsidR="00C31107" w:rsidRPr="00DB5500">
        <w:rPr>
          <w:rFonts w:ascii="Arial" w:hAnsi="Arial" w:cs="Arial"/>
          <w:lang w:eastAsia="ro-RO"/>
        </w:rPr>
        <w:t xml:space="preserve"> contractuale ulterior atribuirii contractului de </w:t>
      </w:r>
      <w:r w:rsidR="00EB33BF" w:rsidRPr="00DB5500">
        <w:rPr>
          <w:rFonts w:ascii="Arial" w:hAnsi="Arial" w:cs="Arial"/>
          <w:lang w:eastAsia="ro-RO"/>
        </w:rPr>
        <w:t>achiziție</w:t>
      </w:r>
      <w:r w:rsidR="00C31107" w:rsidRPr="00DB5500">
        <w:rPr>
          <w:rFonts w:ascii="Arial" w:hAnsi="Arial" w:cs="Arial"/>
          <w:lang w:eastAsia="ro-RO"/>
        </w:rPr>
        <w:t xml:space="preserve"> publică, pe parcursul unei perioade de cel </w:t>
      </w:r>
      <w:r w:rsidR="00EB33BF" w:rsidRPr="00DB5500">
        <w:rPr>
          <w:rFonts w:ascii="Arial" w:hAnsi="Arial" w:cs="Arial"/>
          <w:lang w:eastAsia="ro-RO"/>
        </w:rPr>
        <w:t>puțin</w:t>
      </w:r>
      <w:r w:rsidR="00C31107" w:rsidRPr="00DB5500">
        <w:rPr>
          <w:rFonts w:ascii="Arial" w:hAnsi="Arial" w:cs="Arial"/>
          <w:lang w:eastAsia="ro-RO"/>
        </w:rPr>
        <w:t xml:space="preserve"> 12 luni de la încheierea contractului, sub </w:t>
      </w:r>
      <w:r w:rsidR="00EB33BF" w:rsidRPr="00DB5500">
        <w:rPr>
          <w:rFonts w:ascii="Arial" w:hAnsi="Arial" w:cs="Arial"/>
          <w:lang w:eastAsia="ro-RO"/>
        </w:rPr>
        <w:t>sancțiunea</w:t>
      </w:r>
      <w:r w:rsidR="00C31107" w:rsidRPr="00DB5500">
        <w:rPr>
          <w:rFonts w:ascii="Arial" w:hAnsi="Arial" w:cs="Arial"/>
          <w:lang w:eastAsia="ro-RO"/>
        </w:rPr>
        <w:t xml:space="preserve"> </w:t>
      </w:r>
      <w:r w:rsidR="00EB33BF" w:rsidRPr="00DB5500">
        <w:rPr>
          <w:rFonts w:ascii="Arial" w:hAnsi="Arial" w:cs="Arial"/>
          <w:lang w:eastAsia="ro-RO"/>
        </w:rPr>
        <w:t>rezoluțiunii</w:t>
      </w:r>
      <w:r w:rsidR="00C31107" w:rsidRPr="00DB5500">
        <w:rPr>
          <w:rFonts w:ascii="Arial" w:hAnsi="Arial" w:cs="Arial"/>
          <w:lang w:eastAsia="ro-RO"/>
        </w:rPr>
        <w:t xml:space="preserve"> ori rezilierii de drept a contractului respectiv. </w:t>
      </w:r>
    </w:p>
    <w:p w14:paraId="491A7343" w14:textId="77777777" w:rsidR="0072188A" w:rsidRPr="00DB5500" w:rsidRDefault="0072188A" w:rsidP="0072188A">
      <w:pPr>
        <w:ind w:right="-5"/>
        <w:jc w:val="both"/>
        <w:rPr>
          <w:rFonts w:ascii="Arial" w:hAnsi="Arial" w:cs="Arial"/>
          <w:bCs/>
        </w:rPr>
      </w:pPr>
      <w:bookmarkStart w:id="6" w:name="_Toc185742698"/>
    </w:p>
    <w:p w14:paraId="16C4AEC7" w14:textId="591D9DEB" w:rsidR="00FD48AE" w:rsidRPr="00DB5500" w:rsidRDefault="00094C36" w:rsidP="00897289">
      <w:pPr>
        <w:pStyle w:val="ListParagraph"/>
        <w:numPr>
          <w:ilvl w:val="0"/>
          <w:numId w:val="13"/>
        </w:numPr>
        <w:spacing w:line="240" w:lineRule="auto"/>
        <w:jc w:val="both"/>
        <w:rPr>
          <w:rFonts w:ascii="Arial" w:hAnsi="Arial" w:cs="Arial"/>
          <w:b/>
          <w:bCs/>
          <w:sz w:val="24"/>
          <w:szCs w:val="24"/>
        </w:rPr>
      </w:pPr>
      <w:r w:rsidRPr="00DB5500">
        <w:rPr>
          <w:rFonts w:ascii="Arial" w:hAnsi="Arial" w:cs="Arial"/>
          <w:b/>
          <w:bCs/>
          <w:sz w:val="24"/>
          <w:szCs w:val="24"/>
        </w:rPr>
        <w:t xml:space="preserve">  </w:t>
      </w:r>
      <w:r w:rsidR="00AF6BED" w:rsidRPr="00DB5500">
        <w:rPr>
          <w:rFonts w:ascii="Arial" w:hAnsi="Arial" w:cs="Arial"/>
          <w:b/>
          <w:bCs/>
          <w:sz w:val="24"/>
          <w:szCs w:val="24"/>
        </w:rPr>
        <w:t>MODALITĂŢI DE PLATĂ</w:t>
      </w:r>
    </w:p>
    <w:p w14:paraId="1271CF2E" w14:textId="41CD3AAE" w:rsidR="00AF6BED" w:rsidRPr="00DB5500" w:rsidRDefault="00AF6BED" w:rsidP="00564ECA">
      <w:pPr>
        <w:jc w:val="both"/>
        <w:rPr>
          <w:rFonts w:ascii="Arial" w:hAnsi="Arial" w:cs="Arial"/>
          <w:b/>
        </w:rPr>
      </w:pPr>
      <w:r w:rsidRPr="00DB5500">
        <w:rPr>
          <w:rFonts w:ascii="Arial" w:hAnsi="Arial" w:cs="Arial"/>
          <w:b/>
          <w:bCs/>
        </w:rPr>
        <w:t>1</w:t>
      </w:r>
      <w:r w:rsidR="00897289" w:rsidRPr="00DB5500">
        <w:rPr>
          <w:rFonts w:ascii="Arial" w:hAnsi="Arial" w:cs="Arial"/>
          <w:b/>
          <w:bCs/>
        </w:rPr>
        <w:t>2</w:t>
      </w:r>
      <w:r w:rsidRPr="00DB5500">
        <w:rPr>
          <w:rFonts w:ascii="Arial" w:hAnsi="Arial" w:cs="Arial"/>
          <w:b/>
          <w:bCs/>
        </w:rPr>
        <w:t>.1</w:t>
      </w:r>
      <w:r w:rsidRPr="00DB5500">
        <w:rPr>
          <w:rFonts w:ascii="Arial" w:hAnsi="Arial" w:cs="Arial"/>
        </w:rPr>
        <w:t xml:space="preserve"> Plata se va efectua prin ordin de plată, </w:t>
      </w:r>
      <w:r w:rsidR="00396780">
        <w:rPr>
          <w:rFonts w:ascii="Arial" w:hAnsi="Arial" w:cs="Arial"/>
        </w:rPr>
        <w:t>după predarea biletelor</w:t>
      </w:r>
      <w:r w:rsidR="00EC2B35" w:rsidRPr="00DB5500">
        <w:rPr>
          <w:rFonts w:ascii="Arial" w:hAnsi="Arial" w:cs="Arial"/>
        </w:rPr>
        <w:t>, în baza facturii</w:t>
      </w:r>
      <w:r w:rsidRPr="00DB5500">
        <w:rPr>
          <w:rFonts w:ascii="Arial" w:hAnsi="Arial" w:cs="Arial"/>
        </w:rPr>
        <w:t xml:space="preserve"> fiscale emis</w:t>
      </w:r>
      <w:r w:rsidR="0043779E" w:rsidRPr="00DB5500">
        <w:rPr>
          <w:rFonts w:ascii="Arial" w:hAnsi="Arial" w:cs="Arial"/>
        </w:rPr>
        <w:t>ă</w:t>
      </w:r>
      <w:r w:rsidRPr="00DB5500">
        <w:rPr>
          <w:rFonts w:ascii="Arial" w:hAnsi="Arial" w:cs="Arial"/>
        </w:rPr>
        <w:t xml:space="preserve"> de </w:t>
      </w:r>
      <w:r w:rsidR="00396780">
        <w:rPr>
          <w:rFonts w:ascii="Arial" w:hAnsi="Arial" w:cs="Arial"/>
        </w:rPr>
        <w:t xml:space="preserve">prestator </w:t>
      </w:r>
      <w:r w:rsidR="00C7681E" w:rsidRPr="00DB5500">
        <w:rPr>
          <w:rFonts w:ascii="Arial" w:hAnsi="Arial" w:cs="Arial"/>
        </w:rPr>
        <w:t xml:space="preserve">și acceptată de Achizitorul </w:t>
      </w:r>
      <w:r w:rsidR="00396780">
        <w:rPr>
          <w:rFonts w:ascii="Arial" w:hAnsi="Arial" w:cs="Arial"/>
        </w:rPr>
        <w:t>in e-factura, după emiterea biletelor de avion</w:t>
      </w:r>
      <w:r w:rsidR="00C7681E" w:rsidRPr="00DB5500">
        <w:rPr>
          <w:rFonts w:ascii="Arial" w:hAnsi="Arial" w:cs="Arial"/>
        </w:rPr>
        <w:t>.</w:t>
      </w:r>
    </w:p>
    <w:p w14:paraId="0794AF00" w14:textId="69C41316" w:rsidR="00BC62F9" w:rsidRPr="00DB5500" w:rsidRDefault="00AF6BED" w:rsidP="00BC62F9">
      <w:pPr>
        <w:jc w:val="both"/>
        <w:rPr>
          <w:rFonts w:ascii="Arial" w:hAnsi="Arial" w:cs="Arial"/>
        </w:rPr>
      </w:pPr>
      <w:r w:rsidRPr="00DB5500">
        <w:rPr>
          <w:rFonts w:ascii="Arial" w:hAnsi="Arial" w:cs="Arial"/>
          <w:b/>
          <w:bCs/>
        </w:rPr>
        <w:t>1</w:t>
      </w:r>
      <w:r w:rsidR="00897289" w:rsidRPr="00DB5500">
        <w:rPr>
          <w:rFonts w:ascii="Arial" w:hAnsi="Arial" w:cs="Arial"/>
          <w:b/>
          <w:bCs/>
        </w:rPr>
        <w:t>2</w:t>
      </w:r>
      <w:r w:rsidRPr="00DB5500">
        <w:rPr>
          <w:rFonts w:ascii="Arial" w:hAnsi="Arial" w:cs="Arial"/>
          <w:b/>
          <w:bCs/>
        </w:rPr>
        <w:t xml:space="preserve">.2 </w:t>
      </w:r>
      <w:r w:rsidR="003B27FE" w:rsidRPr="00DB5500">
        <w:rPr>
          <w:rFonts w:ascii="Arial" w:hAnsi="Arial" w:cs="Arial"/>
        </w:rPr>
        <w:t xml:space="preserve">Plata </w:t>
      </w:r>
      <w:r w:rsidRPr="00DB5500">
        <w:rPr>
          <w:rFonts w:ascii="Arial" w:hAnsi="Arial" w:cs="Arial"/>
        </w:rPr>
        <w:t>se v</w:t>
      </w:r>
      <w:r w:rsidR="003B27FE" w:rsidRPr="00DB5500">
        <w:rPr>
          <w:rFonts w:ascii="Arial" w:hAnsi="Arial" w:cs="Arial"/>
        </w:rPr>
        <w:t>a</w:t>
      </w:r>
      <w:r w:rsidRPr="00DB5500">
        <w:rPr>
          <w:rFonts w:ascii="Arial" w:hAnsi="Arial" w:cs="Arial"/>
        </w:rPr>
        <w:t xml:space="preserve"> efectua în termen de </w:t>
      </w:r>
      <w:r w:rsidR="00C17240" w:rsidRPr="00DB5500">
        <w:rPr>
          <w:rFonts w:ascii="Arial" w:hAnsi="Arial" w:cs="Arial"/>
        </w:rPr>
        <w:t xml:space="preserve">maxim </w:t>
      </w:r>
      <w:r w:rsidRPr="00DB5500">
        <w:rPr>
          <w:rFonts w:ascii="Arial" w:hAnsi="Arial" w:cs="Arial"/>
        </w:rPr>
        <w:t xml:space="preserve">30 zile </w:t>
      </w:r>
      <w:r w:rsidR="00BC62F9" w:rsidRPr="00DB5500">
        <w:rPr>
          <w:rFonts w:ascii="Arial" w:hAnsi="Arial" w:cs="Arial"/>
        </w:rPr>
        <w:t xml:space="preserve">de la </w:t>
      </w:r>
      <w:r w:rsidR="007E44EF">
        <w:rPr>
          <w:rFonts w:ascii="Arial" w:hAnsi="Arial" w:cs="Arial"/>
        </w:rPr>
        <w:t>predarea biletelor</w:t>
      </w:r>
      <w:r w:rsidR="00BC62F9" w:rsidRPr="00DB5500">
        <w:rPr>
          <w:rFonts w:ascii="Arial" w:hAnsi="Arial" w:cs="Arial"/>
        </w:rPr>
        <w:t>, cu condiția primirii facturii în original la sediul beneficiarului, pe baza facturii fiscale în original</w:t>
      </w:r>
      <w:r w:rsidR="007E44EF">
        <w:rPr>
          <w:rFonts w:ascii="Arial" w:hAnsi="Arial" w:cs="Arial"/>
        </w:rPr>
        <w:t xml:space="preserve"> și a inregistrarii acesteia in sistemul e-factura.</w:t>
      </w:r>
    </w:p>
    <w:p w14:paraId="51732138" w14:textId="63E701F4" w:rsidR="007E44EF" w:rsidRDefault="00C7681E" w:rsidP="00BC62F9">
      <w:pPr>
        <w:ind w:right="-5"/>
        <w:jc w:val="both"/>
        <w:rPr>
          <w:rFonts w:ascii="Arial" w:hAnsi="Arial" w:cs="Arial"/>
          <w:bCs/>
        </w:rPr>
      </w:pPr>
      <w:r w:rsidRPr="00DB5500">
        <w:rPr>
          <w:rFonts w:ascii="Arial" w:hAnsi="Arial" w:cs="Arial"/>
          <w:b/>
          <w:bCs/>
        </w:rPr>
        <w:t>1</w:t>
      </w:r>
      <w:r w:rsidR="00897289" w:rsidRPr="00DB5500">
        <w:rPr>
          <w:rFonts w:ascii="Arial" w:hAnsi="Arial" w:cs="Arial"/>
          <w:b/>
          <w:bCs/>
        </w:rPr>
        <w:t>2</w:t>
      </w:r>
      <w:r w:rsidRPr="00DB5500">
        <w:rPr>
          <w:rFonts w:ascii="Arial" w:hAnsi="Arial" w:cs="Arial"/>
          <w:b/>
          <w:bCs/>
        </w:rPr>
        <w:t>.3</w:t>
      </w:r>
      <w:r w:rsidRPr="00DB5500">
        <w:rPr>
          <w:rFonts w:ascii="Arial" w:hAnsi="Arial" w:cs="Arial"/>
          <w:bCs/>
        </w:rPr>
        <w:t xml:space="preserve"> Plata se va face în contul indicat de către Furnizor</w:t>
      </w:r>
      <w:r w:rsidR="001A71A7" w:rsidRPr="00DB5500">
        <w:rPr>
          <w:rFonts w:ascii="Arial" w:hAnsi="Arial" w:cs="Arial"/>
          <w:bCs/>
        </w:rPr>
        <w:t>.</w:t>
      </w:r>
      <w:bookmarkEnd w:id="6"/>
    </w:p>
    <w:p w14:paraId="2BAFE103" w14:textId="77777777" w:rsidR="007E44EF" w:rsidRDefault="007E44EF" w:rsidP="00BC62F9">
      <w:pPr>
        <w:ind w:right="-5"/>
        <w:jc w:val="both"/>
        <w:rPr>
          <w:rFonts w:ascii="Arial" w:hAnsi="Arial" w:cs="Arial"/>
          <w:bCs/>
        </w:rPr>
      </w:pPr>
    </w:p>
    <w:p w14:paraId="34BFFAD9" w14:textId="7E927215" w:rsidR="009871C8" w:rsidRPr="00DB5500" w:rsidRDefault="00094C36" w:rsidP="007E44EF">
      <w:pPr>
        <w:pStyle w:val="ListParagraph"/>
        <w:numPr>
          <w:ilvl w:val="0"/>
          <w:numId w:val="13"/>
        </w:numPr>
        <w:spacing w:line="240" w:lineRule="auto"/>
        <w:jc w:val="both"/>
        <w:rPr>
          <w:rFonts w:ascii="Arial" w:hAnsi="Arial" w:cs="Arial"/>
        </w:rPr>
      </w:pPr>
      <w:r w:rsidRPr="00DB5500">
        <w:rPr>
          <w:rFonts w:ascii="Arial" w:hAnsi="Arial" w:cs="Arial"/>
          <w:b/>
          <w:sz w:val="24"/>
          <w:szCs w:val="24"/>
        </w:rPr>
        <w:t xml:space="preserve"> </w:t>
      </w:r>
    </w:p>
    <w:p w14:paraId="44072B34" w14:textId="33BE4185" w:rsidR="00FD48AE" w:rsidRPr="00DB5500" w:rsidRDefault="00094C36" w:rsidP="00897289">
      <w:pPr>
        <w:pStyle w:val="ListParagraph"/>
        <w:numPr>
          <w:ilvl w:val="0"/>
          <w:numId w:val="13"/>
        </w:numPr>
        <w:jc w:val="both"/>
        <w:rPr>
          <w:rFonts w:ascii="Arial" w:hAnsi="Arial" w:cs="Arial"/>
          <w:b/>
          <w:sz w:val="24"/>
          <w:szCs w:val="24"/>
        </w:rPr>
      </w:pPr>
      <w:r w:rsidRPr="00DB5500">
        <w:rPr>
          <w:rFonts w:ascii="Arial" w:hAnsi="Arial" w:cs="Arial"/>
          <w:b/>
          <w:sz w:val="24"/>
          <w:szCs w:val="24"/>
        </w:rPr>
        <w:t xml:space="preserve"> </w:t>
      </w:r>
      <w:r w:rsidR="00AF6BED" w:rsidRPr="00DB5500">
        <w:rPr>
          <w:rFonts w:ascii="Arial" w:hAnsi="Arial" w:cs="Arial"/>
          <w:b/>
          <w:sz w:val="24"/>
          <w:szCs w:val="24"/>
        </w:rPr>
        <w:t xml:space="preserve">PLĂŢI ŞI PENALITĂŢI DE ÎNTÂRZIERE </w:t>
      </w:r>
    </w:p>
    <w:p w14:paraId="62113198" w14:textId="0E0B086A" w:rsidR="00627AB2" w:rsidRPr="00DB5500" w:rsidRDefault="00DA2885" w:rsidP="00564ECA">
      <w:pPr>
        <w:pStyle w:val="DefaultText"/>
        <w:jc w:val="both"/>
        <w:rPr>
          <w:rFonts w:ascii="Arial" w:hAnsi="Arial" w:cs="Arial"/>
          <w:b/>
          <w:bCs/>
          <w:szCs w:val="24"/>
          <w:lang w:val="ro-RO"/>
        </w:rPr>
      </w:pPr>
      <w:r w:rsidRPr="00DB5500">
        <w:rPr>
          <w:rFonts w:ascii="Arial" w:hAnsi="Arial" w:cs="Arial"/>
          <w:b/>
          <w:bCs/>
          <w:szCs w:val="24"/>
          <w:lang w:val="ro-RO"/>
        </w:rPr>
        <w:t>1</w:t>
      </w:r>
      <w:r w:rsidR="00897289" w:rsidRPr="00DB5500">
        <w:rPr>
          <w:rFonts w:ascii="Arial" w:hAnsi="Arial" w:cs="Arial"/>
          <w:b/>
          <w:bCs/>
          <w:szCs w:val="24"/>
          <w:lang w:val="ro-RO"/>
        </w:rPr>
        <w:t>4</w:t>
      </w:r>
      <w:r w:rsidR="00627AB2" w:rsidRPr="00DB5500">
        <w:rPr>
          <w:rFonts w:ascii="Arial" w:hAnsi="Arial" w:cs="Arial"/>
          <w:b/>
          <w:bCs/>
          <w:szCs w:val="24"/>
          <w:lang w:val="ro-RO"/>
        </w:rPr>
        <w:t>.1</w:t>
      </w:r>
      <w:r w:rsidR="00195853" w:rsidRPr="00DB5500">
        <w:rPr>
          <w:rFonts w:ascii="Arial" w:hAnsi="Arial" w:cs="Arial"/>
          <w:bCs/>
          <w:szCs w:val="24"/>
          <w:lang w:val="ro-RO"/>
        </w:rPr>
        <w:t xml:space="preserve"> În cazul în care, </w:t>
      </w:r>
      <w:r w:rsidR="007E44EF">
        <w:rPr>
          <w:rFonts w:ascii="Arial" w:hAnsi="Arial" w:cs="Arial"/>
          <w:bCs/>
          <w:szCs w:val="24"/>
          <w:lang w:val="ro-RO"/>
        </w:rPr>
        <w:t>Prestatorul</w:t>
      </w:r>
      <w:r w:rsidR="00627AB2" w:rsidRPr="00DB5500">
        <w:rPr>
          <w:rFonts w:ascii="Arial" w:hAnsi="Arial" w:cs="Arial"/>
          <w:bCs/>
          <w:szCs w:val="24"/>
          <w:lang w:val="ro-RO"/>
        </w:rPr>
        <w:t xml:space="preserve"> nu își îndeplinește la termen obligațiile asumate prin contract sau le îndepl</w:t>
      </w:r>
      <w:r w:rsidR="00206727" w:rsidRPr="00DB5500">
        <w:rPr>
          <w:rFonts w:ascii="Arial" w:hAnsi="Arial" w:cs="Arial"/>
          <w:bCs/>
          <w:szCs w:val="24"/>
          <w:lang w:val="ro-RO"/>
        </w:rPr>
        <w:t>inește necorespunzător, atunci a</w:t>
      </w:r>
      <w:r w:rsidR="00627AB2" w:rsidRPr="00DB5500">
        <w:rPr>
          <w:rFonts w:ascii="Arial" w:hAnsi="Arial" w:cs="Arial"/>
          <w:bCs/>
          <w:szCs w:val="24"/>
          <w:lang w:val="ro-RO"/>
        </w:rPr>
        <w:t>chizitorul are dreptul de a percepe dobânda legală penalizatoare prevăzută la art.</w:t>
      </w:r>
      <w:r w:rsidR="00E02325" w:rsidRPr="00DB5500">
        <w:rPr>
          <w:rFonts w:ascii="Arial" w:hAnsi="Arial" w:cs="Arial"/>
          <w:bCs/>
          <w:szCs w:val="24"/>
          <w:lang w:val="ro-RO"/>
        </w:rPr>
        <w:t xml:space="preserve"> </w:t>
      </w:r>
      <w:r w:rsidR="00627AB2" w:rsidRPr="00DB5500">
        <w:rPr>
          <w:rFonts w:ascii="Arial" w:hAnsi="Arial" w:cs="Arial"/>
          <w:bCs/>
          <w:szCs w:val="24"/>
          <w:lang w:val="ro-RO"/>
        </w:rPr>
        <w:t>3 alin 2</w:t>
      </w:r>
      <w:r w:rsidR="00627AB2" w:rsidRPr="00DB5500">
        <w:rPr>
          <w:rFonts w:ascii="Arial" w:hAnsi="Arial" w:cs="Arial"/>
          <w:bCs/>
          <w:szCs w:val="24"/>
          <w:vertAlign w:val="superscript"/>
          <w:lang w:val="ro-RO"/>
        </w:rPr>
        <w:t xml:space="preserve">1 </w:t>
      </w:r>
      <w:r w:rsidR="00627AB2" w:rsidRPr="00DB5500">
        <w:rPr>
          <w:rFonts w:ascii="Arial" w:hAnsi="Arial" w:cs="Arial"/>
          <w:bCs/>
          <w:szCs w:val="24"/>
          <w:lang w:val="ro-RO"/>
        </w:rPr>
        <w:t>din OG nr.</w:t>
      </w:r>
      <w:r w:rsidR="00E02325" w:rsidRPr="00DB5500">
        <w:rPr>
          <w:rFonts w:ascii="Arial" w:hAnsi="Arial" w:cs="Arial"/>
          <w:bCs/>
          <w:szCs w:val="24"/>
          <w:lang w:val="ro-RO"/>
        </w:rPr>
        <w:t xml:space="preserve"> </w:t>
      </w:r>
      <w:r w:rsidR="00627AB2" w:rsidRPr="00DB5500">
        <w:rPr>
          <w:rFonts w:ascii="Arial" w:hAnsi="Arial" w:cs="Arial"/>
          <w:bCs/>
          <w:szCs w:val="24"/>
          <w:lang w:val="ro-RO"/>
        </w:rPr>
        <w:t>13/2011 privind dobânda legală remuneratorie și penalizatoare pentru obligații bănești, precum și pentru reglementarea unor măsuri financiar-fiscale în domeniul bancar, cu modificările și completările ulterioare. Dobânda se aplică la valoa</w:t>
      </w:r>
      <w:r w:rsidR="00195853" w:rsidRPr="00DB5500">
        <w:rPr>
          <w:rFonts w:ascii="Arial" w:hAnsi="Arial" w:cs="Arial"/>
          <w:bCs/>
          <w:szCs w:val="24"/>
          <w:lang w:val="ro-RO"/>
        </w:rPr>
        <w:t>rea produselor nelivrate, sau livrate</w:t>
      </w:r>
      <w:r w:rsidR="00627AB2" w:rsidRPr="00DB5500">
        <w:rPr>
          <w:rFonts w:ascii="Arial" w:hAnsi="Arial" w:cs="Arial"/>
          <w:bCs/>
          <w:szCs w:val="24"/>
          <w:lang w:val="ro-RO"/>
        </w:rPr>
        <w:t xml:space="preserve"> necorespunzător pentru fiecare zi de întârziere, dar nu mai mult de valoarea contractului.</w:t>
      </w:r>
    </w:p>
    <w:p w14:paraId="48A88DE7" w14:textId="753AE640" w:rsidR="00627AB2" w:rsidRPr="00DB5500" w:rsidRDefault="00DA2885" w:rsidP="00564ECA">
      <w:pPr>
        <w:pStyle w:val="DefaultText"/>
        <w:jc w:val="both"/>
        <w:rPr>
          <w:rFonts w:ascii="Arial" w:hAnsi="Arial" w:cs="Arial"/>
          <w:bCs/>
          <w:szCs w:val="24"/>
          <w:lang w:val="ro-RO"/>
        </w:rPr>
      </w:pPr>
      <w:r w:rsidRPr="00DB5500">
        <w:rPr>
          <w:rFonts w:ascii="Arial" w:hAnsi="Arial" w:cs="Arial"/>
          <w:b/>
          <w:bCs/>
          <w:szCs w:val="24"/>
          <w:lang w:val="ro-RO"/>
        </w:rPr>
        <w:lastRenderedPageBreak/>
        <w:t>1</w:t>
      </w:r>
      <w:r w:rsidR="00897289" w:rsidRPr="00DB5500">
        <w:rPr>
          <w:rFonts w:ascii="Arial" w:hAnsi="Arial" w:cs="Arial"/>
          <w:b/>
          <w:bCs/>
          <w:szCs w:val="24"/>
          <w:lang w:val="ro-RO"/>
        </w:rPr>
        <w:t>4</w:t>
      </w:r>
      <w:r w:rsidR="00627AB2" w:rsidRPr="00DB5500">
        <w:rPr>
          <w:rFonts w:ascii="Arial" w:hAnsi="Arial" w:cs="Arial"/>
          <w:b/>
          <w:bCs/>
          <w:szCs w:val="24"/>
          <w:lang w:val="ro-RO"/>
        </w:rPr>
        <w:t>.2</w:t>
      </w:r>
      <w:r w:rsidR="00206727" w:rsidRPr="00DB5500">
        <w:rPr>
          <w:rFonts w:ascii="Arial" w:hAnsi="Arial" w:cs="Arial"/>
          <w:bCs/>
          <w:szCs w:val="24"/>
          <w:lang w:val="ro-RO"/>
        </w:rPr>
        <w:t xml:space="preserve"> În cazul în care a</w:t>
      </w:r>
      <w:r w:rsidR="00627AB2" w:rsidRPr="00DB5500">
        <w:rPr>
          <w:rFonts w:ascii="Arial" w:hAnsi="Arial" w:cs="Arial"/>
          <w:bCs/>
          <w:szCs w:val="24"/>
          <w:lang w:val="ro-RO"/>
        </w:rPr>
        <w:t xml:space="preserve">chizitorul, din vina sa exclusivă, nu își onorează obligația de plată a facturii în </w:t>
      </w:r>
      <w:r w:rsidR="00195853" w:rsidRPr="00DB5500">
        <w:rPr>
          <w:rFonts w:ascii="Arial" w:hAnsi="Arial" w:cs="Arial"/>
          <w:bCs/>
          <w:szCs w:val="24"/>
          <w:lang w:val="ro-RO"/>
        </w:rPr>
        <w:t>termenul prevăzut la art.</w:t>
      </w:r>
      <w:r w:rsidR="00E02325" w:rsidRPr="00DB5500">
        <w:rPr>
          <w:rFonts w:ascii="Arial" w:hAnsi="Arial" w:cs="Arial"/>
          <w:bCs/>
          <w:szCs w:val="24"/>
          <w:lang w:val="ro-RO"/>
        </w:rPr>
        <w:t xml:space="preserve"> </w:t>
      </w:r>
      <w:r w:rsidR="00195853" w:rsidRPr="00DB5500">
        <w:rPr>
          <w:rFonts w:ascii="Arial" w:hAnsi="Arial" w:cs="Arial"/>
          <w:bCs/>
          <w:szCs w:val="24"/>
          <w:lang w:val="ro-RO"/>
        </w:rPr>
        <w:t>1</w:t>
      </w:r>
      <w:r w:rsidR="00897289" w:rsidRPr="00DB5500">
        <w:rPr>
          <w:rFonts w:ascii="Arial" w:hAnsi="Arial" w:cs="Arial"/>
          <w:bCs/>
          <w:szCs w:val="24"/>
          <w:lang w:val="ro-RO"/>
        </w:rPr>
        <w:t>2</w:t>
      </w:r>
      <w:r w:rsidR="00195853" w:rsidRPr="00DB5500">
        <w:rPr>
          <w:rFonts w:ascii="Arial" w:hAnsi="Arial" w:cs="Arial"/>
          <w:bCs/>
          <w:szCs w:val="24"/>
          <w:lang w:val="ro-RO"/>
        </w:rPr>
        <w:t>.2, F</w:t>
      </w:r>
      <w:r w:rsidR="00627AB2" w:rsidRPr="00DB5500">
        <w:rPr>
          <w:rFonts w:ascii="Arial" w:hAnsi="Arial" w:cs="Arial"/>
          <w:bCs/>
          <w:szCs w:val="24"/>
          <w:lang w:val="ro-RO"/>
        </w:rPr>
        <w:t xml:space="preserve">urnizorul are dreptul de a solicita plata dobânzii </w:t>
      </w:r>
      <w:r w:rsidR="004B22B6" w:rsidRPr="00DB5500">
        <w:rPr>
          <w:rFonts w:ascii="Arial" w:hAnsi="Arial" w:cs="Arial"/>
          <w:bCs/>
          <w:szCs w:val="24"/>
          <w:lang w:val="ro-RO"/>
        </w:rPr>
        <w:t>l</w:t>
      </w:r>
      <w:r w:rsidR="00627AB2" w:rsidRPr="00DB5500">
        <w:rPr>
          <w:rFonts w:ascii="Arial" w:hAnsi="Arial" w:cs="Arial"/>
          <w:bCs/>
          <w:szCs w:val="24"/>
          <w:lang w:val="ro-RO"/>
        </w:rPr>
        <w:t>egale penalizatoare, aplicată la valoarea plății neefectuate, în conformitate cu prevederile art.</w:t>
      </w:r>
      <w:r w:rsidR="00E02325" w:rsidRPr="00DB5500">
        <w:rPr>
          <w:rFonts w:ascii="Arial" w:hAnsi="Arial" w:cs="Arial"/>
          <w:bCs/>
          <w:szCs w:val="24"/>
          <w:lang w:val="ro-RO"/>
        </w:rPr>
        <w:t xml:space="preserve"> </w:t>
      </w:r>
      <w:r w:rsidR="00627AB2" w:rsidRPr="00DB5500">
        <w:rPr>
          <w:rFonts w:ascii="Arial" w:hAnsi="Arial" w:cs="Arial"/>
          <w:bCs/>
          <w:szCs w:val="24"/>
          <w:lang w:val="ro-RO"/>
        </w:rPr>
        <w:t>4 din Legea 72/2013 privind măsurile pentru combaterea întârzierii în executarea obligațiilor de plată a unor sume de bani rezulând din contracte încheiate între profesionisti și între aceștia și autorități contractante</w:t>
      </w:r>
      <w:r w:rsidR="00FC1EDC" w:rsidRPr="00DB5500">
        <w:rPr>
          <w:rFonts w:ascii="Arial" w:hAnsi="Arial" w:cs="Arial"/>
          <w:bCs/>
          <w:szCs w:val="24"/>
          <w:lang w:val="ro-RO"/>
        </w:rPr>
        <w:t>, dar n</w:t>
      </w:r>
      <w:r w:rsidR="00206727" w:rsidRPr="00DB5500">
        <w:rPr>
          <w:rFonts w:ascii="Arial" w:hAnsi="Arial" w:cs="Arial"/>
          <w:bCs/>
          <w:szCs w:val="24"/>
          <w:lang w:val="ro-RO"/>
        </w:rPr>
        <w:t>u</w:t>
      </w:r>
      <w:r w:rsidR="00FC1EDC" w:rsidRPr="00DB5500">
        <w:rPr>
          <w:rFonts w:ascii="Arial" w:hAnsi="Arial" w:cs="Arial"/>
          <w:bCs/>
          <w:szCs w:val="24"/>
          <w:lang w:val="ro-RO"/>
        </w:rPr>
        <w:t xml:space="preserve"> mai mult decât valoarea contractului</w:t>
      </w:r>
      <w:r w:rsidR="00627AB2" w:rsidRPr="00DB5500">
        <w:rPr>
          <w:rFonts w:ascii="Arial" w:hAnsi="Arial" w:cs="Arial"/>
          <w:bCs/>
          <w:szCs w:val="24"/>
          <w:lang w:val="ro-RO"/>
        </w:rPr>
        <w:t>.</w:t>
      </w:r>
    </w:p>
    <w:p w14:paraId="0558B029" w14:textId="76FF1011" w:rsidR="00B10CCA" w:rsidRPr="00DB5500" w:rsidRDefault="007509EB" w:rsidP="00B10CCA">
      <w:pPr>
        <w:pStyle w:val="DefaultText"/>
        <w:jc w:val="both"/>
        <w:rPr>
          <w:rFonts w:ascii="Arial" w:hAnsi="Arial" w:cs="Arial"/>
          <w:szCs w:val="24"/>
          <w:lang w:val="ro-RO"/>
        </w:rPr>
      </w:pPr>
      <w:r w:rsidRPr="00DB5500">
        <w:rPr>
          <w:rFonts w:ascii="Arial" w:hAnsi="Arial" w:cs="Arial"/>
          <w:b/>
          <w:szCs w:val="24"/>
          <w:lang w:val="ro-RO"/>
        </w:rPr>
        <w:t>1</w:t>
      </w:r>
      <w:r w:rsidR="00897289" w:rsidRPr="00DB5500">
        <w:rPr>
          <w:rFonts w:ascii="Arial" w:hAnsi="Arial" w:cs="Arial"/>
          <w:b/>
          <w:szCs w:val="24"/>
          <w:lang w:val="ro-RO"/>
        </w:rPr>
        <w:t>4</w:t>
      </w:r>
      <w:r w:rsidR="00123015" w:rsidRPr="00DB5500">
        <w:rPr>
          <w:rFonts w:ascii="Arial" w:hAnsi="Arial" w:cs="Arial"/>
          <w:b/>
          <w:szCs w:val="24"/>
          <w:lang w:val="ro-RO"/>
        </w:rPr>
        <w:t>.3</w:t>
      </w:r>
      <w:r w:rsidRPr="00DB5500">
        <w:rPr>
          <w:rFonts w:ascii="Arial" w:hAnsi="Arial" w:cs="Arial"/>
          <w:szCs w:val="24"/>
          <w:lang w:val="ro-RO"/>
        </w:rPr>
        <w:t xml:space="preserve"> Penalităţile de întârziere datorate, curg de drept, din data scadenţei obligaţiilor asumate conform prezentului contract</w:t>
      </w:r>
      <w:r w:rsidR="007B1FC0" w:rsidRPr="00DB5500">
        <w:rPr>
          <w:rFonts w:ascii="Arial" w:hAnsi="Arial" w:cs="Arial"/>
          <w:szCs w:val="24"/>
          <w:lang w:val="ro-RO"/>
        </w:rPr>
        <w:t xml:space="preserve"> și nu poate depăși valoarea contractului.</w:t>
      </w:r>
    </w:p>
    <w:p w14:paraId="366AD52F" w14:textId="77777777" w:rsidR="00206727" w:rsidRPr="00DB5500" w:rsidRDefault="00206727" w:rsidP="00564ECA">
      <w:pPr>
        <w:pStyle w:val="NoSpacing"/>
        <w:jc w:val="both"/>
        <w:rPr>
          <w:rFonts w:ascii="Arial" w:hAnsi="Arial" w:cs="Arial"/>
          <w:b/>
        </w:rPr>
      </w:pPr>
    </w:p>
    <w:p w14:paraId="3B814012" w14:textId="5332B3BC" w:rsidR="00206727" w:rsidRPr="00DB5500" w:rsidRDefault="007F697B" w:rsidP="00897289">
      <w:pPr>
        <w:pStyle w:val="ListParagraph"/>
        <w:numPr>
          <w:ilvl w:val="0"/>
          <w:numId w:val="13"/>
        </w:numPr>
        <w:jc w:val="both"/>
        <w:rPr>
          <w:rFonts w:ascii="Arial" w:hAnsi="Arial" w:cs="Arial"/>
          <w:b/>
          <w:sz w:val="24"/>
          <w:szCs w:val="24"/>
        </w:rPr>
      </w:pPr>
      <w:r w:rsidRPr="00DB5500">
        <w:rPr>
          <w:rFonts w:ascii="Arial" w:hAnsi="Arial" w:cs="Arial"/>
          <w:b/>
          <w:sz w:val="24"/>
          <w:szCs w:val="24"/>
        </w:rPr>
        <w:t>CARACTERUL CONFIDENŢIAL AL CONTRACTULUI</w:t>
      </w:r>
    </w:p>
    <w:p w14:paraId="6883BDC4" w14:textId="567CE5AE" w:rsidR="00206727" w:rsidRPr="00DB5500" w:rsidRDefault="00206727" w:rsidP="00206727">
      <w:pPr>
        <w:pStyle w:val="DefaultText"/>
        <w:jc w:val="both"/>
        <w:rPr>
          <w:rFonts w:ascii="Arial" w:hAnsi="Arial" w:cs="Arial"/>
          <w:szCs w:val="24"/>
          <w:lang w:val="ro-RO"/>
        </w:rPr>
      </w:pPr>
      <w:r w:rsidRPr="00DB5500">
        <w:rPr>
          <w:rFonts w:ascii="Arial" w:hAnsi="Arial" w:cs="Arial"/>
          <w:b/>
          <w:bCs/>
          <w:szCs w:val="24"/>
          <w:lang w:val="ro-RO"/>
        </w:rPr>
        <w:t>1</w:t>
      </w:r>
      <w:r w:rsidR="00897289" w:rsidRPr="00DB5500">
        <w:rPr>
          <w:rFonts w:ascii="Arial" w:hAnsi="Arial" w:cs="Arial"/>
          <w:b/>
          <w:bCs/>
          <w:szCs w:val="24"/>
          <w:lang w:val="ro-RO"/>
        </w:rPr>
        <w:t>5</w:t>
      </w:r>
      <w:r w:rsidRPr="00DB5500">
        <w:rPr>
          <w:rFonts w:ascii="Arial" w:hAnsi="Arial" w:cs="Arial"/>
          <w:b/>
          <w:bCs/>
          <w:szCs w:val="24"/>
          <w:lang w:val="ro-RO"/>
        </w:rPr>
        <w:t xml:space="preserve">.1. </w:t>
      </w:r>
      <w:r w:rsidRPr="00DB5500">
        <w:rPr>
          <w:rFonts w:ascii="Arial" w:hAnsi="Arial" w:cs="Arial"/>
          <w:szCs w:val="24"/>
          <w:lang w:val="ro-RO"/>
        </w:rPr>
        <w:t xml:space="preserve">Părțile convin să păstreze în strictă confidențialitate informațiile contractuale și sunt de acord să prevină orice utilizare sau divulgare neautorizată a acestora. </w:t>
      </w:r>
    </w:p>
    <w:p w14:paraId="2113F022" w14:textId="77777777" w:rsidR="00206727" w:rsidRPr="00DB5500" w:rsidRDefault="00206727" w:rsidP="00206727">
      <w:pPr>
        <w:pStyle w:val="DefaultText"/>
        <w:jc w:val="both"/>
        <w:rPr>
          <w:rFonts w:ascii="Arial" w:hAnsi="Arial" w:cs="Arial"/>
          <w:szCs w:val="24"/>
          <w:lang w:val="ro-RO"/>
        </w:rPr>
      </w:pPr>
      <w:r w:rsidRPr="00DB5500">
        <w:rPr>
          <w:rFonts w:ascii="Arial" w:hAnsi="Arial" w:cs="Arial"/>
          <w:szCs w:val="24"/>
          <w:lang w:val="ro-RO"/>
        </w:rPr>
        <w:t>Părțile înțeleg să utilizeze informațiile contractuale doar în scopul de a-și îndeplini obligațiile din prezentul contract.</w:t>
      </w:r>
    </w:p>
    <w:p w14:paraId="14EFF95C" w14:textId="3B86BC19" w:rsidR="00206727" w:rsidRPr="00DB5500" w:rsidRDefault="00206727" w:rsidP="00206727">
      <w:pPr>
        <w:pStyle w:val="DefaultText"/>
        <w:jc w:val="both"/>
        <w:rPr>
          <w:rFonts w:ascii="Arial" w:hAnsi="Arial" w:cs="Arial"/>
          <w:szCs w:val="24"/>
          <w:lang w:val="ro-RO"/>
        </w:rPr>
      </w:pPr>
      <w:r w:rsidRPr="00DB5500">
        <w:rPr>
          <w:rFonts w:ascii="Arial" w:hAnsi="Arial" w:cs="Arial"/>
          <w:b/>
          <w:bCs/>
          <w:szCs w:val="24"/>
          <w:lang w:val="ro-RO"/>
        </w:rPr>
        <w:t>1</w:t>
      </w:r>
      <w:r w:rsidR="00897289" w:rsidRPr="00DB5500">
        <w:rPr>
          <w:rFonts w:ascii="Arial" w:hAnsi="Arial" w:cs="Arial"/>
          <w:b/>
          <w:bCs/>
          <w:szCs w:val="24"/>
          <w:lang w:val="ro-RO"/>
        </w:rPr>
        <w:t>5</w:t>
      </w:r>
      <w:r w:rsidRPr="00DB5500">
        <w:rPr>
          <w:rFonts w:ascii="Arial" w:hAnsi="Arial" w:cs="Arial"/>
          <w:b/>
          <w:bCs/>
          <w:szCs w:val="24"/>
          <w:lang w:val="ro-RO"/>
        </w:rPr>
        <w:t xml:space="preserve">.2. </w:t>
      </w:r>
      <w:r w:rsidRPr="00DB5500">
        <w:rPr>
          <w:rFonts w:ascii="Arial" w:hAnsi="Arial" w:cs="Arial"/>
          <w:szCs w:val="24"/>
          <w:lang w:val="ro-RO"/>
        </w:rPr>
        <w:t>Fără a aduce atingere obligațiilor prevăzute în prezentul Contract și anexele acestuia privind furnizarea informațiilor și documentelor necesare desfășurării activităților de audit și control de către instituțiile/departamentele abilitate, precum și pentru informarea și promovarea în scopuri publicitare a utilizării fondurilor FEDR/IPA/ENI/FSE, conform prevederilor regulamentelor europene aplicabile, părțile se angajează să depună toate diligențele pentru păstrarea confidențialității datelor cu caracter personal în conformitate cu prevederile Directivei (UE) 2016/680 a Parlamentului European și a Consiliului – din 27 aprilie 2016 privind protecţia persoanelor fizice referitor la prelucrarea datelor cu caracter personal de către autorităţile competente în scopul prevenirii, depistării, investigării sau urmăririi penale a infracţiunilor sau al executării pedepselor și privind libera circulaţie a acestor date și de abrogare a Deciziei-cadru 2008/977/JAI a Consiliului și în conformitate cu prevederile Regulamentului nr. 679 din 27 aprilie 2016 privind protecţia persoanelor fizice în ceea ce priveşte prelucrarea datelor cu caracter personal şi privind libera circulaţie a acestor date şi de abrogare a Directivei 95/46/CE (Regulamentul general privind protecţia datelor)</w:t>
      </w:r>
    </w:p>
    <w:p w14:paraId="553DE9F4" w14:textId="5DAB2271" w:rsidR="00206727" w:rsidRPr="00DB5500" w:rsidRDefault="00206727" w:rsidP="00206727">
      <w:pPr>
        <w:pStyle w:val="DefaultText"/>
        <w:jc w:val="both"/>
        <w:rPr>
          <w:rFonts w:ascii="Arial" w:hAnsi="Arial" w:cs="Arial"/>
          <w:szCs w:val="24"/>
          <w:lang w:val="ro-RO"/>
        </w:rPr>
      </w:pPr>
      <w:r w:rsidRPr="00DB5500">
        <w:rPr>
          <w:rFonts w:ascii="Arial" w:hAnsi="Arial" w:cs="Arial"/>
          <w:b/>
          <w:bCs/>
          <w:szCs w:val="24"/>
          <w:lang w:val="ro-RO"/>
        </w:rPr>
        <w:t>1</w:t>
      </w:r>
      <w:r w:rsidR="00897289" w:rsidRPr="00DB5500">
        <w:rPr>
          <w:rFonts w:ascii="Arial" w:hAnsi="Arial" w:cs="Arial"/>
          <w:b/>
          <w:bCs/>
          <w:szCs w:val="24"/>
          <w:lang w:val="ro-RO"/>
        </w:rPr>
        <w:t>5</w:t>
      </w:r>
      <w:r w:rsidRPr="00DB5500">
        <w:rPr>
          <w:rFonts w:ascii="Arial" w:hAnsi="Arial" w:cs="Arial"/>
          <w:b/>
          <w:bCs/>
          <w:szCs w:val="24"/>
          <w:lang w:val="ro-RO"/>
        </w:rPr>
        <w:t xml:space="preserve">.3. </w:t>
      </w:r>
      <w:r w:rsidRPr="00DB5500">
        <w:rPr>
          <w:rFonts w:ascii="Arial" w:hAnsi="Arial" w:cs="Arial"/>
          <w:szCs w:val="24"/>
          <w:lang w:val="ro-RO"/>
        </w:rPr>
        <w:t>Părțile vor fi exonerate de răspunderea pentru dezvăluirea informațiilor prevăzute la alineatul precedent dacă:</w:t>
      </w:r>
    </w:p>
    <w:p w14:paraId="434523EF" w14:textId="77777777" w:rsidR="00206727" w:rsidRPr="00DB5500" w:rsidRDefault="00206727" w:rsidP="00206727">
      <w:pPr>
        <w:pStyle w:val="DefaultText"/>
        <w:jc w:val="both"/>
        <w:rPr>
          <w:rFonts w:ascii="Arial" w:hAnsi="Arial" w:cs="Arial"/>
          <w:szCs w:val="24"/>
          <w:lang w:val="ro-RO"/>
        </w:rPr>
      </w:pPr>
      <w:r w:rsidRPr="00DB5500">
        <w:rPr>
          <w:rFonts w:ascii="Arial" w:hAnsi="Arial" w:cs="Arial"/>
          <w:szCs w:val="24"/>
          <w:lang w:val="ro-RO"/>
        </w:rPr>
        <w:t>(a) Informația a fost dezvăluită după ce a fost obținut acordul scris al celeilalte părți contractante în acest sens, cu respectarea prevederilor legale incidente;</w:t>
      </w:r>
    </w:p>
    <w:p w14:paraId="4E80700D" w14:textId="77777777" w:rsidR="00206727" w:rsidRPr="00DB5500" w:rsidRDefault="00206727" w:rsidP="00206727">
      <w:pPr>
        <w:pStyle w:val="DefaultText"/>
        <w:jc w:val="both"/>
        <w:rPr>
          <w:rFonts w:ascii="Arial" w:hAnsi="Arial" w:cs="Arial"/>
          <w:szCs w:val="24"/>
          <w:lang w:val="ro-RO"/>
        </w:rPr>
      </w:pPr>
      <w:r w:rsidRPr="00DB5500">
        <w:rPr>
          <w:rFonts w:ascii="Arial" w:hAnsi="Arial" w:cs="Arial"/>
          <w:szCs w:val="24"/>
          <w:lang w:val="ro-RO"/>
        </w:rPr>
        <w:t>(b) Partea contractantă a fost obligată în mod legal să dezvăluie informația.</w:t>
      </w:r>
    </w:p>
    <w:p w14:paraId="30576F9A" w14:textId="77777777" w:rsidR="00B93559" w:rsidRPr="00DB5500" w:rsidRDefault="00B93559" w:rsidP="00564ECA">
      <w:pPr>
        <w:pStyle w:val="NoSpacing"/>
        <w:jc w:val="both"/>
        <w:rPr>
          <w:rFonts w:ascii="Arial" w:hAnsi="Arial" w:cs="Arial"/>
          <w:b/>
        </w:rPr>
      </w:pPr>
    </w:p>
    <w:p w14:paraId="50DFB834" w14:textId="77777777" w:rsidR="0008448D" w:rsidRPr="00DB5500" w:rsidRDefault="0008448D" w:rsidP="0008448D">
      <w:pPr>
        <w:pStyle w:val="ListParagraph"/>
        <w:jc w:val="both"/>
        <w:rPr>
          <w:rFonts w:ascii="Arial" w:hAnsi="Arial" w:cs="Arial"/>
          <w:b/>
          <w:sz w:val="24"/>
          <w:szCs w:val="24"/>
        </w:rPr>
      </w:pPr>
    </w:p>
    <w:p w14:paraId="2561285C" w14:textId="0D7879F2" w:rsidR="00FD48AE" w:rsidRPr="00DB5500" w:rsidRDefault="00AC3DDD" w:rsidP="00897289">
      <w:pPr>
        <w:pStyle w:val="ListParagraph"/>
        <w:numPr>
          <w:ilvl w:val="0"/>
          <w:numId w:val="13"/>
        </w:numPr>
        <w:jc w:val="both"/>
        <w:rPr>
          <w:rFonts w:ascii="Arial" w:hAnsi="Arial" w:cs="Arial"/>
          <w:b/>
          <w:sz w:val="24"/>
          <w:szCs w:val="24"/>
        </w:rPr>
      </w:pPr>
      <w:r w:rsidRPr="00DB5500">
        <w:rPr>
          <w:rFonts w:ascii="Arial" w:hAnsi="Arial" w:cs="Arial"/>
          <w:b/>
          <w:sz w:val="24"/>
          <w:szCs w:val="24"/>
        </w:rPr>
        <w:t xml:space="preserve">ÎNCETAREA ȘI DENUNȚAREA UNILATERALĂ A </w:t>
      </w:r>
      <w:r w:rsidR="00AF6BED" w:rsidRPr="00DB5500">
        <w:rPr>
          <w:rFonts w:ascii="Arial" w:hAnsi="Arial" w:cs="Arial"/>
          <w:b/>
          <w:sz w:val="24"/>
          <w:szCs w:val="24"/>
        </w:rPr>
        <w:t xml:space="preserve">CONTRACTULUI </w:t>
      </w:r>
    </w:p>
    <w:p w14:paraId="1B561ADB" w14:textId="0F27AB39" w:rsidR="004E21A3" w:rsidRPr="00DB5500" w:rsidRDefault="00AF6BED" w:rsidP="00E00DF1">
      <w:pPr>
        <w:jc w:val="both"/>
        <w:rPr>
          <w:rFonts w:ascii="Arial" w:hAnsi="Arial" w:cs="Arial"/>
          <w:lang w:eastAsia="ar-SA"/>
        </w:rPr>
      </w:pPr>
      <w:r w:rsidRPr="00DB5500">
        <w:rPr>
          <w:rFonts w:ascii="Arial" w:hAnsi="Arial" w:cs="Arial"/>
          <w:b/>
          <w:bCs/>
        </w:rPr>
        <w:t>1</w:t>
      </w:r>
      <w:r w:rsidR="00897289" w:rsidRPr="00DB5500">
        <w:rPr>
          <w:rFonts w:ascii="Arial" w:hAnsi="Arial" w:cs="Arial"/>
          <w:b/>
          <w:bCs/>
        </w:rPr>
        <w:t>6</w:t>
      </w:r>
      <w:r w:rsidRPr="00DB5500">
        <w:rPr>
          <w:rFonts w:ascii="Arial" w:hAnsi="Arial" w:cs="Arial"/>
          <w:b/>
          <w:bCs/>
        </w:rPr>
        <w:t>.1</w:t>
      </w:r>
      <w:r w:rsidR="004E21A3" w:rsidRPr="00DB5500">
        <w:rPr>
          <w:rFonts w:ascii="Arial" w:hAnsi="Arial" w:cs="Arial"/>
          <w:lang w:eastAsia="ar-SA"/>
        </w:rPr>
        <w:t xml:space="preserve"> Prezentul contract în</w:t>
      </w:r>
      <w:r w:rsidR="005A6FB3" w:rsidRPr="00DB5500">
        <w:rPr>
          <w:rFonts w:ascii="Arial" w:hAnsi="Arial" w:cs="Arial"/>
          <w:lang w:eastAsia="ar-SA"/>
        </w:rPr>
        <w:t>cetează în următoarele situații</w:t>
      </w:r>
      <w:r w:rsidR="004E21A3" w:rsidRPr="00DB5500">
        <w:rPr>
          <w:rFonts w:ascii="Arial" w:hAnsi="Arial" w:cs="Arial"/>
          <w:lang w:eastAsia="ar-SA"/>
        </w:rPr>
        <w:t xml:space="preserve">: </w:t>
      </w:r>
    </w:p>
    <w:p w14:paraId="5150F755" w14:textId="77777777" w:rsidR="004E21A3" w:rsidRPr="00DB5500" w:rsidRDefault="00E00DF1" w:rsidP="00564ECA">
      <w:pPr>
        <w:suppressAutoHyphens/>
        <w:jc w:val="both"/>
        <w:rPr>
          <w:rFonts w:ascii="Arial" w:hAnsi="Arial" w:cs="Arial"/>
          <w:lang w:eastAsia="ar-SA"/>
        </w:rPr>
      </w:pPr>
      <w:r w:rsidRPr="00DB5500">
        <w:rPr>
          <w:rFonts w:ascii="Arial" w:hAnsi="Arial" w:cs="Arial"/>
          <w:lang w:eastAsia="ar-SA"/>
        </w:rPr>
        <w:t>a</w:t>
      </w:r>
      <w:r w:rsidR="004E21A3" w:rsidRPr="00DB5500">
        <w:rPr>
          <w:rFonts w:ascii="Arial" w:hAnsi="Arial" w:cs="Arial"/>
          <w:lang w:eastAsia="ar-SA"/>
        </w:rPr>
        <w:t>) prin executarea de către ambele părți a tuturor obligațiilor ce le revin conform prezentului contract și legislației aplicabile;</w:t>
      </w:r>
    </w:p>
    <w:p w14:paraId="2A2D656D" w14:textId="77777777" w:rsidR="004E21A3" w:rsidRPr="00DB5500" w:rsidRDefault="00E00DF1" w:rsidP="00564ECA">
      <w:pPr>
        <w:suppressAutoHyphens/>
        <w:jc w:val="both"/>
        <w:rPr>
          <w:rFonts w:ascii="Arial" w:hAnsi="Arial" w:cs="Arial"/>
          <w:lang w:eastAsia="ar-SA"/>
        </w:rPr>
      </w:pPr>
      <w:r w:rsidRPr="00DB5500">
        <w:rPr>
          <w:rFonts w:ascii="Arial" w:hAnsi="Arial" w:cs="Arial"/>
          <w:lang w:eastAsia="ar-SA"/>
        </w:rPr>
        <w:t>b</w:t>
      </w:r>
      <w:r w:rsidR="004E21A3" w:rsidRPr="00DB5500">
        <w:rPr>
          <w:rFonts w:ascii="Arial" w:hAnsi="Arial" w:cs="Arial"/>
          <w:lang w:eastAsia="ar-SA"/>
        </w:rPr>
        <w:t>) prin acordul părților consemnat în scris;</w:t>
      </w:r>
    </w:p>
    <w:p w14:paraId="2A98CF81" w14:textId="77777777" w:rsidR="004E21A3" w:rsidRPr="00DB5500" w:rsidRDefault="00E00DF1" w:rsidP="00564ECA">
      <w:pPr>
        <w:suppressAutoHyphens/>
        <w:jc w:val="both"/>
        <w:rPr>
          <w:rFonts w:ascii="Arial" w:hAnsi="Arial" w:cs="Arial"/>
          <w:lang w:eastAsia="ar-SA"/>
        </w:rPr>
      </w:pPr>
      <w:r w:rsidRPr="00DB5500">
        <w:rPr>
          <w:rFonts w:ascii="Arial" w:hAnsi="Arial" w:cs="Arial"/>
          <w:lang w:eastAsia="ar-SA"/>
        </w:rPr>
        <w:t>c</w:t>
      </w:r>
      <w:r w:rsidR="004E21A3" w:rsidRPr="00DB5500">
        <w:rPr>
          <w:rFonts w:ascii="Arial" w:hAnsi="Arial" w:cs="Arial"/>
          <w:lang w:eastAsia="ar-SA"/>
        </w:rPr>
        <w:t xml:space="preserve">) prin reziliere/rezoluțiune, în cazul în care una din părți nu își execută sau execută necorespunzător obligațiile contractuale. </w:t>
      </w:r>
    </w:p>
    <w:p w14:paraId="435D5796" w14:textId="77777777" w:rsidR="007509EB" w:rsidRPr="00DB5500" w:rsidRDefault="00E00DF1" w:rsidP="00564ECA">
      <w:pPr>
        <w:suppressAutoHyphens/>
        <w:jc w:val="both"/>
        <w:rPr>
          <w:rFonts w:ascii="Arial" w:hAnsi="Arial" w:cs="Arial"/>
          <w:lang w:eastAsia="ar-SA"/>
        </w:rPr>
      </w:pPr>
      <w:r w:rsidRPr="00DB5500">
        <w:rPr>
          <w:rFonts w:ascii="Arial" w:hAnsi="Arial" w:cs="Arial"/>
          <w:lang w:eastAsia="ar-SA"/>
        </w:rPr>
        <w:t>d</w:t>
      </w:r>
      <w:r w:rsidR="007509EB" w:rsidRPr="00DB5500">
        <w:rPr>
          <w:rFonts w:ascii="Arial" w:hAnsi="Arial" w:cs="Arial"/>
          <w:lang w:eastAsia="ar-SA"/>
        </w:rPr>
        <w:t>) prin denunţare unilaterală, conform dispoziţiilor prezentului contract.</w:t>
      </w:r>
    </w:p>
    <w:p w14:paraId="6EF5F985" w14:textId="5FD089CF" w:rsidR="004E21A3" w:rsidRPr="00DB5500" w:rsidRDefault="004E21A3" w:rsidP="00564ECA">
      <w:pPr>
        <w:jc w:val="both"/>
        <w:rPr>
          <w:rFonts w:ascii="Arial" w:hAnsi="Arial" w:cs="Arial"/>
        </w:rPr>
      </w:pPr>
      <w:r w:rsidRPr="00DB5500">
        <w:rPr>
          <w:rFonts w:ascii="Arial" w:hAnsi="Arial" w:cs="Arial"/>
          <w:b/>
        </w:rPr>
        <w:t>1</w:t>
      </w:r>
      <w:r w:rsidR="00897289" w:rsidRPr="00DB5500">
        <w:rPr>
          <w:rFonts w:ascii="Arial" w:hAnsi="Arial" w:cs="Arial"/>
          <w:b/>
        </w:rPr>
        <w:t>6</w:t>
      </w:r>
      <w:r w:rsidRPr="00DB5500">
        <w:rPr>
          <w:rFonts w:ascii="Arial" w:hAnsi="Arial" w:cs="Arial"/>
          <w:b/>
        </w:rPr>
        <w:t>.2</w:t>
      </w:r>
      <w:r w:rsidRPr="00DB5500">
        <w:rPr>
          <w:rFonts w:ascii="Arial" w:hAnsi="Arial" w:cs="Arial"/>
        </w:rPr>
        <w:t xml:space="preserve"> În situația rezilierii/rezoluțiunii totale/parțiale din cauza neexecutării/executării parțiale de către Furnizor a obligațiilor contractuale, acesta va datora achizitorului daune-interese cu titlu de clauză penală în cuantum egal cu valoarea obligațiilor contractuale neexecutate. </w:t>
      </w:r>
    </w:p>
    <w:p w14:paraId="6D724FF6" w14:textId="6882310E" w:rsidR="004E21A3" w:rsidRPr="00DB5500" w:rsidRDefault="004E21A3" w:rsidP="00564ECA">
      <w:pPr>
        <w:contextualSpacing/>
        <w:jc w:val="both"/>
        <w:rPr>
          <w:rFonts w:ascii="Arial" w:hAnsi="Arial" w:cs="Arial"/>
        </w:rPr>
      </w:pPr>
      <w:r w:rsidRPr="00DB5500">
        <w:rPr>
          <w:rFonts w:ascii="Arial" w:hAnsi="Arial" w:cs="Arial"/>
          <w:b/>
        </w:rPr>
        <w:t>1</w:t>
      </w:r>
      <w:r w:rsidR="00897289" w:rsidRPr="00DB5500">
        <w:rPr>
          <w:rFonts w:ascii="Arial" w:hAnsi="Arial" w:cs="Arial"/>
          <w:b/>
        </w:rPr>
        <w:t>6</w:t>
      </w:r>
      <w:r w:rsidRPr="00DB5500">
        <w:rPr>
          <w:rFonts w:ascii="Arial" w:hAnsi="Arial" w:cs="Arial"/>
          <w:b/>
        </w:rPr>
        <w:t>.3</w:t>
      </w:r>
      <w:r w:rsidRPr="00DB5500">
        <w:rPr>
          <w:rFonts w:ascii="Arial" w:hAnsi="Arial" w:cs="Arial"/>
        </w:rPr>
        <w:t xml:space="preserve"> În situația </w:t>
      </w:r>
      <w:r w:rsidR="003B27FE" w:rsidRPr="00DB5500">
        <w:rPr>
          <w:rFonts w:ascii="Arial" w:hAnsi="Arial" w:cs="Arial"/>
        </w:rPr>
        <w:t>î</w:t>
      </w:r>
      <w:r w:rsidRPr="00DB5500">
        <w:rPr>
          <w:rFonts w:ascii="Arial" w:hAnsi="Arial" w:cs="Arial"/>
        </w:rPr>
        <w:t>n care executarea parțiala a obligații</w:t>
      </w:r>
      <w:r w:rsidR="00195853" w:rsidRPr="00DB5500">
        <w:rPr>
          <w:rFonts w:ascii="Arial" w:hAnsi="Arial" w:cs="Arial"/>
        </w:rPr>
        <w:t>lor contractuale face imposibilă</w:t>
      </w:r>
      <w:r w:rsidRPr="00DB5500">
        <w:rPr>
          <w:rFonts w:ascii="Arial" w:hAnsi="Arial" w:cs="Arial"/>
        </w:rPr>
        <w:t xml:space="preserve"> realizarea obiectului contractului </w:t>
      </w:r>
      <w:r w:rsidR="00EC2B35" w:rsidRPr="00DB5500">
        <w:rPr>
          <w:rFonts w:ascii="Arial" w:hAnsi="Arial" w:cs="Arial"/>
        </w:rPr>
        <w:t>în integralitatea sa, chiar dacă</w:t>
      </w:r>
      <w:r w:rsidRPr="00DB5500">
        <w:rPr>
          <w:rFonts w:ascii="Arial" w:hAnsi="Arial" w:cs="Arial"/>
        </w:rPr>
        <w:t xml:space="preserve"> a fost recepționat</w:t>
      </w:r>
      <w:r w:rsidR="003B27FE" w:rsidRPr="00DB5500">
        <w:rPr>
          <w:rFonts w:ascii="Arial" w:hAnsi="Arial" w:cs="Arial"/>
        </w:rPr>
        <w:t>ă</w:t>
      </w:r>
      <w:r w:rsidRPr="00DB5500">
        <w:rPr>
          <w:rFonts w:ascii="Arial" w:hAnsi="Arial" w:cs="Arial"/>
        </w:rPr>
        <w:t xml:space="preserve"> o parte din contract conform dispozițiilo</w:t>
      </w:r>
      <w:r w:rsidR="00195853" w:rsidRPr="00DB5500">
        <w:rPr>
          <w:rFonts w:ascii="Arial" w:hAnsi="Arial" w:cs="Arial"/>
        </w:rPr>
        <w:t>r legale, Furnizorul va datora A</w:t>
      </w:r>
      <w:r w:rsidRPr="00DB5500">
        <w:rPr>
          <w:rFonts w:ascii="Arial" w:hAnsi="Arial" w:cs="Arial"/>
        </w:rPr>
        <w:t>chizitorului daune-interese cu titlu de clauză penală în cuantum egal cu întreaga valoare a obligațiilor contractuale stabilite prin contract.</w:t>
      </w:r>
    </w:p>
    <w:p w14:paraId="557278E4" w14:textId="6653D1B6" w:rsidR="00B17445" w:rsidRPr="00DB5500" w:rsidRDefault="004E21A3" w:rsidP="00564ECA">
      <w:pPr>
        <w:pStyle w:val="NoSpacing"/>
        <w:jc w:val="both"/>
        <w:rPr>
          <w:rFonts w:ascii="Arial" w:hAnsi="Arial" w:cs="Arial"/>
        </w:rPr>
      </w:pPr>
      <w:r w:rsidRPr="00DB5500">
        <w:rPr>
          <w:rFonts w:ascii="Arial" w:hAnsi="Arial" w:cs="Arial"/>
          <w:b/>
          <w:lang w:eastAsia="ar-SA"/>
        </w:rPr>
        <w:t>1</w:t>
      </w:r>
      <w:r w:rsidR="00897289" w:rsidRPr="00DB5500">
        <w:rPr>
          <w:rFonts w:ascii="Arial" w:hAnsi="Arial" w:cs="Arial"/>
          <w:b/>
          <w:lang w:eastAsia="ar-SA"/>
        </w:rPr>
        <w:t>6</w:t>
      </w:r>
      <w:r w:rsidRPr="00DB5500">
        <w:rPr>
          <w:rFonts w:ascii="Arial" w:hAnsi="Arial" w:cs="Arial"/>
          <w:b/>
          <w:lang w:eastAsia="ar-SA"/>
        </w:rPr>
        <w:t>.4</w:t>
      </w:r>
      <w:r w:rsidR="00E02325" w:rsidRPr="00DB5500">
        <w:rPr>
          <w:rFonts w:ascii="Arial" w:hAnsi="Arial" w:cs="Arial"/>
          <w:b/>
          <w:lang w:eastAsia="ar-SA"/>
        </w:rPr>
        <w:t xml:space="preserve"> </w:t>
      </w:r>
      <w:r w:rsidR="00B17445" w:rsidRPr="00DB5500">
        <w:rPr>
          <w:rFonts w:ascii="Arial" w:hAnsi="Arial" w:cs="Arial"/>
        </w:rPr>
        <w:t xml:space="preserve">Nerespectarea în mod repetat de către o parte a obligaţiilor contractuale va fi dovedită cu notificările scrise şi transmise de către cealaltă parte, notificări care vor face referire la </w:t>
      </w:r>
      <w:r w:rsidR="00B17445" w:rsidRPr="00DB5500">
        <w:rPr>
          <w:rFonts w:ascii="Arial" w:hAnsi="Arial" w:cs="Arial"/>
        </w:rPr>
        <w:lastRenderedPageBreak/>
        <w:t xml:space="preserve">neîndeplinirea respectivă precum şi la durata ei. Prin notificări se vor solicita justificări privind neîndeplinirea obligaţiilor, pe care cealaltă parte este obligată să le furnizeze în termen de maxim 5 zile de la data primirii notificării. </w:t>
      </w:r>
    </w:p>
    <w:p w14:paraId="2394ABA8" w14:textId="189FC078" w:rsidR="004E21A3" w:rsidRPr="00DB5500" w:rsidRDefault="004E21A3" w:rsidP="00564ECA">
      <w:pPr>
        <w:suppressAutoHyphens/>
        <w:jc w:val="both"/>
        <w:rPr>
          <w:rFonts w:ascii="Arial" w:hAnsi="Arial" w:cs="Arial"/>
          <w:lang w:eastAsia="ar-SA"/>
        </w:rPr>
      </w:pPr>
      <w:r w:rsidRPr="00DB5500">
        <w:rPr>
          <w:rFonts w:ascii="Arial" w:hAnsi="Arial" w:cs="Arial"/>
          <w:b/>
          <w:lang w:eastAsia="ar-SA"/>
        </w:rPr>
        <w:t>1</w:t>
      </w:r>
      <w:r w:rsidR="00897289" w:rsidRPr="00DB5500">
        <w:rPr>
          <w:rFonts w:ascii="Arial" w:hAnsi="Arial" w:cs="Arial"/>
          <w:b/>
          <w:lang w:eastAsia="ar-SA"/>
        </w:rPr>
        <w:t>6</w:t>
      </w:r>
      <w:r w:rsidRPr="00DB5500">
        <w:rPr>
          <w:rFonts w:ascii="Arial" w:hAnsi="Arial" w:cs="Arial"/>
          <w:b/>
          <w:lang w:eastAsia="ar-SA"/>
        </w:rPr>
        <w:t>.5</w:t>
      </w:r>
      <w:r w:rsidRPr="00DB5500">
        <w:rPr>
          <w:rFonts w:ascii="Arial" w:hAnsi="Arial" w:cs="Arial"/>
          <w:lang w:eastAsia="ar-SA"/>
        </w:rPr>
        <w:t xml:space="preserve"> Rezilierea prezentului contract nu va avea niciun efect asupra obligaţiilor deja scadente între părţile contractante.</w:t>
      </w:r>
    </w:p>
    <w:p w14:paraId="198A03EE" w14:textId="08D89D2A" w:rsidR="00B97577" w:rsidRPr="00DB5500" w:rsidRDefault="004E21A3" w:rsidP="00564ECA">
      <w:pPr>
        <w:suppressAutoHyphens/>
        <w:jc w:val="both"/>
        <w:rPr>
          <w:rFonts w:ascii="Arial" w:hAnsi="Arial" w:cs="Arial"/>
        </w:rPr>
      </w:pPr>
      <w:r w:rsidRPr="00DB5500">
        <w:rPr>
          <w:rFonts w:ascii="Arial" w:hAnsi="Arial" w:cs="Arial"/>
          <w:b/>
          <w:lang w:eastAsia="ar-SA"/>
        </w:rPr>
        <w:t>1</w:t>
      </w:r>
      <w:r w:rsidR="00897289" w:rsidRPr="00DB5500">
        <w:rPr>
          <w:rFonts w:ascii="Arial" w:hAnsi="Arial" w:cs="Arial"/>
          <w:b/>
          <w:lang w:eastAsia="ar-SA"/>
        </w:rPr>
        <w:t>6</w:t>
      </w:r>
      <w:r w:rsidRPr="00DB5500">
        <w:rPr>
          <w:rFonts w:ascii="Arial" w:hAnsi="Arial" w:cs="Arial"/>
          <w:b/>
          <w:lang w:eastAsia="ar-SA"/>
        </w:rPr>
        <w:t>.</w:t>
      </w:r>
      <w:r w:rsidR="00DD2A89" w:rsidRPr="00DB5500">
        <w:rPr>
          <w:rFonts w:ascii="Arial" w:hAnsi="Arial" w:cs="Arial"/>
          <w:b/>
          <w:lang w:eastAsia="ar-SA"/>
        </w:rPr>
        <w:t>6</w:t>
      </w:r>
      <w:r w:rsidRPr="00DB5500">
        <w:rPr>
          <w:rFonts w:ascii="Arial" w:hAnsi="Arial" w:cs="Arial"/>
          <w:lang w:eastAsia="ar-SA"/>
        </w:rPr>
        <w:t xml:space="preserve"> Părţile sunt de drept în întârziere prin simplul fapt al nerespectării clauzelor prezentului contract.</w:t>
      </w:r>
    </w:p>
    <w:p w14:paraId="5EC58844" w14:textId="476F48FA" w:rsidR="00AF6BED" w:rsidRPr="00DB5500" w:rsidRDefault="00AF6BED" w:rsidP="00564ECA">
      <w:pPr>
        <w:pStyle w:val="NoSpacing"/>
        <w:jc w:val="both"/>
        <w:rPr>
          <w:rFonts w:ascii="Arial" w:hAnsi="Arial" w:cs="Arial"/>
        </w:rPr>
      </w:pPr>
      <w:r w:rsidRPr="00DB5500">
        <w:rPr>
          <w:rFonts w:ascii="Arial" w:hAnsi="Arial" w:cs="Arial"/>
          <w:b/>
        </w:rPr>
        <w:t>1</w:t>
      </w:r>
      <w:r w:rsidR="00274775" w:rsidRPr="00DB5500">
        <w:rPr>
          <w:rFonts w:ascii="Arial" w:hAnsi="Arial" w:cs="Arial"/>
          <w:b/>
        </w:rPr>
        <w:t>6</w:t>
      </w:r>
      <w:r w:rsidRPr="00DB5500">
        <w:rPr>
          <w:rFonts w:ascii="Arial" w:hAnsi="Arial" w:cs="Arial"/>
          <w:b/>
        </w:rPr>
        <w:t>.</w:t>
      </w:r>
      <w:r w:rsidR="00DD2A89" w:rsidRPr="00DB5500">
        <w:rPr>
          <w:rFonts w:ascii="Arial" w:hAnsi="Arial" w:cs="Arial"/>
          <w:b/>
        </w:rPr>
        <w:t>7</w:t>
      </w:r>
      <w:r w:rsidRPr="00DB5500">
        <w:rPr>
          <w:rFonts w:ascii="Arial" w:hAnsi="Arial" w:cs="Arial"/>
        </w:rPr>
        <w:t xml:space="preserve"> </w:t>
      </w:r>
      <w:r w:rsidR="00E44F1F" w:rsidRPr="00DB5500">
        <w:rPr>
          <w:rFonts w:ascii="Arial" w:hAnsi="Arial" w:cs="Arial"/>
        </w:rPr>
        <w:t xml:space="preserve"> </w:t>
      </w:r>
      <w:r w:rsidRPr="00DB5500">
        <w:rPr>
          <w:rFonts w:ascii="Arial" w:hAnsi="Arial" w:cs="Arial"/>
        </w:rPr>
        <w:t xml:space="preserve">Achizitorul îşi rezervă dreptul de a denunţa unilateral contractul de furnizare, în cel mult </w:t>
      </w:r>
      <w:r w:rsidRPr="00DB5500">
        <w:rPr>
          <w:rFonts w:ascii="Arial" w:hAnsi="Arial" w:cs="Arial"/>
          <w:bCs/>
        </w:rPr>
        <w:t>15 zile</w:t>
      </w:r>
      <w:r w:rsidRPr="00DB5500">
        <w:rPr>
          <w:rFonts w:ascii="Arial" w:hAnsi="Arial" w:cs="Arial"/>
        </w:rPr>
        <w:t xml:space="preserve"> de la apariţia unor circumstanţe care nu au putut fi prevăzute la data încheierii contractului, sub condiţia notificării furnizorului cu cel puţin 3 zile înainte de momentul </w:t>
      </w:r>
      <w:r w:rsidR="00172F7D" w:rsidRPr="00DB5500">
        <w:rPr>
          <w:rFonts w:ascii="Arial" w:hAnsi="Arial" w:cs="Arial"/>
        </w:rPr>
        <w:t>denunţării</w:t>
      </w:r>
      <w:r w:rsidRPr="00DB5500">
        <w:rPr>
          <w:rFonts w:ascii="Arial" w:hAnsi="Arial" w:cs="Arial"/>
        </w:rPr>
        <w:t>.</w:t>
      </w:r>
    </w:p>
    <w:p w14:paraId="5B098B7E" w14:textId="6A39840C" w:rsidR="00727CA5" w:rsidRPr="00DB5500" w:rsidRDefault="00727CA5" w:rsidP="00564ECA">
      <w:pPr>
        <w:jc w:val="both"/>
        <w:rPr>
          <w:rFonts w:ascii="Arial" w:hAnsi="Arial" w:cs="Arial"/>
          <w:lang w:eastAsia="ro-RO"/>
        </w:rPr>
      </w:pPr>
      <w:r w:rsidRPr="00DB5500">
        <w:rPr>
          <w:rFonts w:ascii="Arial" w:hAnsi="Arial" w:cs="Arial"/>
          <w:b/>
        </w:rPr>
        <w:t>1</w:t>
      </w:r>
      <w:r w:rsidR="00274775" w:rsidRPr="00DB5500">
        <w:rPr>
          <w:rFonts w:ascii="Arial" w:hAnsi="Arial" w:cs="Arial"/>
          <w:b/>
        </w:rPr>
        <w:t>6</w:t>
      </w:r>
      <w:r w:rsidRPr="00DB5500">
        <w:rPr>
          <w:rFonts w:ascii="Arial" w:hAnsi="Arial" w:cs="Arial"/>
          <w:b/>
        </w:rPr>
        <w:t>.</w:t>
      </w:r>
      <w:r w:rsidR="00DD2A89" w:rsidRPr="00DB5500">
        <w:rPr>
          <w:rFonts w:ascii="Arial" w:hAnsi="Arial" w:cs="Arial"/>
          <w:b/>
        </w:rPr>
        <w:t>8</w:t>
      </w:r>
      <w:r w:rsidRPr="00DB5500">
        <w:rPr>
          <w:rFonts w:ascii="Arial" w:hAnsi="Arial" w:cs="Arial"/>
          <w:b/>
        </w:rPr>
        <w:t xml:space="preserve"> </w:t>
      </w:r>
      <w:r w:rsidRPr="00DB5500">
        <w:rPr>
          <w:rFonts w:ascii="Arial" w:hAnsi="Arial" w:cs="Arial"/>
          <w:lang w:eastAsia="ro-RO"/>
        </w:rPr>
        <w:t>Fără a aduce atingere dispoziţiilor dreptului comun privind încetarea contractului sau dr</w:t>
      </w:r>
      <w:r w:rsidR="00740FA8" w:rsidRPr="00DB5500">
        <w:rPr>
          <w:rFonts w:ascii="Arial" w:hAnsi="Arial" w:cs="Arial"/>
          <w:lang w:eastAsia="ro-RO"/>
        </w:rPr>
        <w:t>eptului Achizitorului</w:t>
      </w:r>
      <w:r w:rsidRPr="00DB5500">
        <w:rPr>
          <w:rFonts w:ascii="Arial" w:hAnsi="Arial" w:cs="Arial"/>
          <w:lang w:eastAsia="ro-RO"/>
        </w:rPr>
        <w:t xml:space="preserve"> de a solicita constatarea nulităţii absolute acestuia în conformitate cu dispoziţiile dreptului</w:t>
      </w:r>
      <w:r w:rsidR="00740FA8" w:rsidRPr="00DB5500">
        <w:rPr>
          <w:rFonts w:ascii="Arial" w:hAnsi="Arial" w:cs="Arial"/>
          <w:lang w:eastAsia="ro-RO"/>
        </w:rPr>
        <w:t xml:space="preserve"> comun, Achizitorul</w:t>
      </w:r>
      <w:r w:rsidRPr="00DB5500">
        <w:rPr>
          <w:rFonts w:ascii="Arial" w:hAnsi="Arial" w:cs="Arial"/>
          <w:lang w:eastAsia="ro-RO"/>
        </w:rPr>
        <w:t xml:space="preserve"> are dreptul de a denunţa unilateral contractul în perioada de valabilitate a acestuia în una dintre următoarele situaţii: </w:t>
      </w:r>
    </w:p>
    <w:p w14:paraId="1839451B" w14:textId="173671DB" w:rsidR="00727CA5" w:rsidRPr="00DB5500" w:rsidRDefault="003A484F" w:rsidP="00564ECA">
      <w:pPr>
        <w:jc w:val="both"/>
        <w:rPr>
          <w:rFonts w:ascii="Arial" w:hAnsi="Arial" w:cs="Arial"/>
          <w:lang w:eastAsia="ro-RO"/>
        </w:rPr>
      </w:pPr>
      <w:r w:rsidRPr="00DB5500">
        <w:rPr>
          <w:rFonts w:ascii="Arial" w:hAnsi="Arial" w:cs="Arial"/>
          <w:bCs/>
          <w:lang w:eastAsia="ro-RO"/>
        </w:rPr>
        <w:t>a)</w:t>
      </w:r>
      <w:r w:rsidRPr="00DB5500">
        <w:rPr>
          <w:rFonts w:ascii="Arial" w:hAnsi="Arial" w:cs="Arial"/>
          <w:b/>
          <w:bCs/>
          <w:lang w:eastAsia="ro-RO"/>
        </w:rPr>
        <w:t xml:space="preserve"> </w:t>
      </w:r>
      <w:r w:rsidR="00727CA5" w:rsidRPr="00DB5500">
        <w:rPr>
          <w:rFonts w:ascii="Arial" w:hAnsi="Arial" w:cs="Arial"/>
          <w:lang w:eastAsia="ro-RO"/>
        </w:rPr>
        <w:t xml:space="preserve"> contractantul se afl</w:t>
      </w:r>
      <w:r w:rsidR="003A65E8" w:rsidRPr="00DB5500">
        <w:rPr>
          <w:rFonts w:ascii="Arial" w:hAnsi="Arial" w:cs="Arial"/>
          <w:lang w:eastAsia="ro-RO"/>
        </w:rPr>
        <w:t>a</w:t>
      </w:r>
      <w:r w:rsidR="00727CA5" w:rsidRPr="00DB5500">
        <w:rPr>
          <w:rFonts w:ascii="Arial" w:hAnsi="Arial" w:cs="Arial"/>
          <w:lang w:eastAsia="ro-RO"/>
        </w:rPr>
        <w:t>, la momentul atribuirii contractului, în una dintre situaţiile care ar fi determinat excluderea sa din procedura de atribuire potrivit art. 164-167 din Legea nr.98/2</w:t>
      </w:r>
      <w:r w:rsidR="00822498" w:rsidRPr="00DB5500">
        <w:rPr>
          <w:rFonts w:ascii="Arial" w:hAnsi="Arial" w:cs="Arial"/>
          <w:lang w:eastAsia="ro-RO"/>
        </w:rPr>
        <w:t>016 privind achizițiile publice</w:t>
      </w:r>
      <w:r w:rsidR="00727CA5" w:rsidRPr="00DB5500">
        <w:rPr>
          <w:rFonts w:ascii="Arial" w:hAnsi="Arial" w:cs="Arial"/>
          <w:lang w:eastAsia="ro-RO"/>
        </w:rPr>
        <w:t xml:space="preserve">; </w:t>
      </w:r>
    </w:p>
    <w:p w14:paraId="681CD899" w14:textId="77777777" w:rsidR="003A484F" w:rsidRPr="00DB5500" w:rsidRDefault="003A484F" w:rsidP="00564ECA">
      <w:pPr>
        <w:jc w:val="both"/>
        <w:rPr>
          <w:rFonts w:ascii="Arial" w:hAnsi="Arial" w:cs="Arial"/>
          <w:lang w:eastAsia="ro-RO"/>
        </w:rPr>
      </w:pPr>
      <w:r w:rsidRPr="00DB5500">
        <w:rPr>
          <w:rFonts w:ascii="Arial" w:hAnsi="Arial" w:cs="Arial"/>
          <w:lang w:eastAsia="ro-RO"/>
        </w:rPr>
        <w:t>b)</w:t>
      </w:r>
      <w:r w:rsidR="00822498" w:rsidRPr="00DB5500">
        <w:rPr>
          <w:rFonts w:ascii="Arial" w:hAnsi="Arial" w:cs="Arial"/>
          <w:lang w:eastAsia="ro-RO"/>
        </w:rPr>
        <w:t xml:space="preserve"> </w:t>
      </w:r>
      <w:r w:rsidR="00727CA5" w:rsidRPr="00DB5500">
        <w:rPr>
          <w:rFonts w:ascii="Arial" w:hAnsi="Arial" w:cs="Arial"/>
          <w:lang w:eastAsia="ro-RO"/>
        </w:rPr>
        <w:t>contractul nu ar fi trebuit să fie atribuit Furnizorului având în vedere o încălcare gravă a obligaţiilor care rezultă din legislaţia europeană relevantă şi care a fost constatată printr-o decizie a Curţii de Justiţie a Uniunii Europene</w:t>
      </w:r>
      <w:r w:rsidR="007D7552" w:rsidRPr="00DB5500">
        <w:rPr>
          <w:rFonts w:ascii="Arial" w:hAnsi="Arial" w:cs="Arial"/>
          <w:lang w:eastAsia="ro-RO"/>
        </w:rPr>
        <w:t>;</w:t>
      </w:r>
      <w:r w:rsidR="00727CA5" w:rsidRPr="00DB5500">
        <w:rPr>
          <w:rFonts w:ascii="Arial" w:hAnsi="Arial" w:cs="Arial"/>
          <w:lang w:eastAsia="ro-RO"/>
        </w:rPr>
        <w:t xml:space="preserve"> </w:t>
      </w:r>
    </w:p>
    <w:p w14:paraId="35AE63D6" w14:textId="61D7409A" w:rsidR="00727CA5" w:rsidRPr="00DB5500" w:rsidRDefault="00E00DF1" w:rsidP="00E00DF1">
      <w:pPr>
        <w:tabs>
          <w:tab w:val="left" w:pos="284"/>
        </w:tabs>
        <w:jc w:val="both"/>
        <w:rPr>
          <w:rFonts w:ascii="Arial" w:hAnsi="Arial" w:cs="Arial"/>
          <w:lang w:eastAsia="ro-RO"/>
        </w:rPr>
      </w:pPr>
      <w:r w:rsidRPr="00DB5500">
        <w:rPr>
          <w:rFonts w:ascii="Arial" w:hAnsi="Arial" w:cs="Arial"/>
          <w:lang w:eastAsia="ro-RO"/>
        </w:rPr>
        <w:t xml:space="preserve">c) </w:t>
      </w:r>
      <w:r w:rsidR="007D7552" w:rsidRPr="00DB5500">
        <w:rPr>
          <w:rFonts w:ascii="Arial" w:hAnsi="Arial" w:cs="Arial"/>
          <w:lang w:eastAsia="ro-RO"/>
        </w:rPr>
        <w:t>în cazul modificării contractului în alte condiții decât cele prevăzute de prevederile legale în vigoare.</w:t>
      </w:r>
    </w:p>
    <w:p w14:paraId="19D63C9F" w14:textId="11F8B850" w:rsidR="00C625A2" w:rsidRPr="00DB5500" w:rsidRDefault="00C625A2" w:rsidP="00E00DF1">
      <w:pPr>
        <w:tabs>
          <w:tab w:val="left" w:pos="284"/>
        </w:tabs>
        <w:jc w:val="both"/>
        <w:rPr>
          <w:rFonts w:ascii="Arial" w:hAnsi="Arial" w:cs="Arial"/>
          <w:lang w:eastAsia="ro-RO"/>
        </w:rPr>
      </w:pPr>
    </w:p>
    <w:p w14:paraId="0DC3A072" w14:textId="24EEDE8D" w:rsidR="0091285F" w:rsidRPr="00DB5500" w:rsidRDefault="0091285F" w:rsidP="00E00DF1">
      <w:pPr>
        <w:tabs>
          <w:tab w:val="left" w:pos="284"/>
        </w:tabs>
        <w:jc w:val="both"/>
        <w:rPr>
          <w:rFonts w:ascii="Arial" w:hAnsi="Arial" w:cs="Arial"/>
          <w:lang w:eastAsia="ro-RO"/>
        </w:rPr>
      </w:pPr>
    </w:p>
    <w:p w14:paraId="7ADC9658" w14:textId="7B80A6FA" w:rsidR="0091285F" w:rsidRPr="00DB5500" w:rsidRDefault="0091285F" w:rsidP="00E00DF1">
      <w:pPr>
        <w:tabs>
          <w:tab w:val="left" w:pos="284"/>
        </w:tabs>
        <w:jc w:val="both"/>
        <w:rPr>
          <w:rFonts w:ascii="Arial" w:hAnsi="Arial" w:cs="Arial"/>
          <w:lang w:eastAsia="ro-RO"/>
        </w:rPr>
      </w:pPr>
    </w:p>
    <w:p w14:paraId="67B81B88" w14:textId="0E8698DD" w:rsidR="00311803" w:rsidRPr="00DB5500" w:rsidRDefault="00AB4C35" w:rsidP="00274775">
      <w:pPr>
        <w:pStyle w:val="ListParagraph"/>
        <w:numPr>
          <w:ilvl w:val="0"/>
          <w:numId w:val="13"/>
        </w:numPr>
        <w:jc w:val="both"/>
        <w:rPr>
          <w:rFonts w:ascii="Arial" w:eastAsia="Calibri" w:hAnsi="Arial" w:cs="Arial"/>
          <w:b/>
          <w:sz w:val="24"/>
          <w:szCs w:val="24"/>
        </w:rPr>
      </w:pPr>
      <w:r>
        <w:rPr>
          <w:rFonts w:ascii="Arial" w:eastAsia="Calibri" w:hAnsi="Arial" w:cs="Arial"/>
          <w:b/>
          <w:sz w:val="24"/>
          <w:szCs w:val="24"/>
        </w:rPr>
        <w:t>S</w:t>
      </w:r>
      <w:r w:rsidR="00E47325" w:rsidRPr="00DB5500">
        <w:rPr>
          <w:rFonts w:ascii="Arial" w:eastAsia="Calibri" w:hAnsi="Arial" w:cs="Arial"/>
          <w:b/>
          <w:sz w:val="24"/>
          <w:szCs w:val="24"/>
        </w:rPr>
        <w:t>UBCONTRACTAREA</w:t>
      </w:r>
      <w:r w:rsidR="00311803" w:rsidRPr="00DB5500">
        <w:rPr>
          <w:rFonts w:ascii="Arial" w:eastAsia="Calibri" w:hAnsi="Arial" w:cs="Arial"/>
          <w:b/>
          <w:sz w:val="24"/>
          <w:szCs w:val="24"/>
        </w:rPr>
        <w:t xml:space="preserve"> </w:t>
      </w:r>
    </w:p>
    <w:p w14:paraId="1D051B55" w14:textId="31DD2B99" w:rsidR="00E47325" w:rsidRPr="00DB5500" w:rsidRDefault="00951AC1" w:rsidP="00564ECA">
      <w:pPr>
        <w:autoSpaceDE w:val="0"/>
        <w:ind w:right="-51"/>
        <w:jc w:val="both"/>
        <w:rPr>
          <w:rFonts w:ascii="Arial" w:hAnsi="Arial" w:cs="Arial"/>
        </w:rPr>
      </w:pPr>
      <w:r w:rsidRPr="00DB5500">
        <w:rPr>
          <w:rFonts w:ascii="Arial" w:hAnsi="Arial" w:cs="Arial"/>
          <w:b/>
          <w:bCs/>
        </w:rPr>
        <w:t>1</w:t>
      </w:r>
      <w:r w:rsidR="00274775" w:rsidRPr="00DB5500">
        <w:rPr>
          <w:rFonts w:ascii="Arial" w:hAnsi="Arial" w:cs="Arial"/>
          <w:b/>
          <w:bCs/>
        </w:rPr>
        <w:t>7</w:t>
      </w:r>
      <w:r w:rsidR="00E47325" w:rsidRPr="00DB5500">
        <w:rPr>
          <w:rFonts w:ascii="Arial" w:hAnsi="Arial" w:cs="Arial"/>
          <w:b/>
          <w:bCs/>
        </w:rPr>
        <w:t>.1</w:t>
      </w:r>
      <w:r w:rsidR="00E47325" w:rsidRPr="00DB5500">
        <w:rPr>
          <w:rFonts w:ascii="Arial" w:hAnsi="Arial" w:cs="Arial"/>
        </w:rPr>
        <w:t xml:space="preserve"> </w:t>
      </w:r>
      <w:r w:rsidR="00822498" w:rsidRPr="00DB5500">
        <w:rPr>
          <w:rFonts w:ascii="Arial" w:hAnsi="Arial" w:cs="Arial"/>
        </w:rPr>
        <w:t>Furnizorul</w:t>
      </w:r>
      <w:r w:rsidR="00E47325" w:rsidRPr="00DB5500">
        <w:rPr>
          <w:rFonts w:ascii="Arial" w:hAnsi="Arial" w:cs="Arial"/>
        </w:rPr>
        <w:t xml:space="preserve"> nu va su</w:t>
      </w:r>
      <w:r w:rsidR="00822498" w:rsidRPr="00DB5500">
        <w:rPr>
          <w:rFonts w:ascii="Arial" w:hAnsi="Arial" w:cs="Arial"/>
        </w:rPr>
        <w:t xml:space="preserve">bcontracta </w:t>
      </w:r>
      <w:r w:rsidR="00274775" w:rsidRPr="00DB5500">
        <w:rPr>
          <w:rFonts w:ascii="Arial" w:hAnsi="Arial" w:cs="Arial"/>
        </w:rPr>
        <w:t>livrarea</w:t>
      </w:r>
      <w:r w:rsidR="00822498" w:rsidRPr="00DB5500">
        <w:rPr>
          <w:rFonts w:ascii="Arial" w:hAnsi="Arial" w:cs="Arial"/>
        </w:rPr>
        <w:t xml:space="preserve"> produselor</w:t>
      </w:r>
      <w:r w:rsidR="00E47325" w:rsidRPr="00DB5500">
        <w:rPr>
          <w:rFonts w:ascii="Arial" w:hAnsi="Arial" w:cs="Arial"/>
        </w:rPr>
        <w:t xml:space="preserve"> care fac obiectul prezentului contract, fără a </w:t>
      </w:r>
      <w:r w:rsidR="00274775" w:rsidRPr="00DB5500">
        <w:rPr>
          <w:rFonts w:ascii="Arial" w:hAnsi="Arial" w:cs="Arial"/>
        </w:rPr>
        <w:t>obține</w:t>
      </w:r>
      <w:r w:rsidR="00E47325" w:rsidRPr="00DB5500">
        <w:rPr>
          <w:rFonts w:ascii="Arial" w:hAnsi="Arial" w:cs="Arial"/>
        </w:rPr>
        <w:t xml:space="preserve"> a</w:t>
      </w:r>
      <w:r w:rsidR="00E00DF1" w:rsidRPr="00DB5500">
        <w:rPr>
          <w:rFonts w:ascii="Arial" w:hAnsi="Arial" w:cs="Arial"/>
        </w:rPr>
        <w:t>cordul prealabil, în scris, al a</w:t>
      </w:r>
      <w:r w:rsidR="00E47325" w:rsidRPr="00DB5500">
        <w:rPr>
          <w:rFonts w:ascii="Arial" w:hAnsi="Arial" w:cs="Arial"/>
        </w:rPr>
        <w:t>chizitorului.</w:t>
      </w:r>
    </w:p>
    <w:p w14:paraId="67F64712" w14:textId="038ACA95" w:rsidR="00E47325" w:rsidRPr="00DB5500" w:rsidRDefault="00DA2885" w:rsidP="00564ECA">
      <w:pPr>
        <w:autoSpaceDE w:val="0"/>
        <w:ind w:right="-51"/>
        <w:jc w:val="both"/>
        <w:rPr>
          <w:rFonts w:ascii="Arial" w:hAnsi="Arial" w:cs="Arial"/>
        </w:rPr>
      </w:pPr>
      <w:r w:rsidRPr="00DB5500">
        <w:rPr>
          <w:rFonts w:ascii="Arial" w:hAnsi="Arial" w:cs="Arial"/>
          <w:b/>
          <w:bCs/>
        </w:rPr>
        <w:t>1</w:t>
      </w:r>
      <w:r w:rsidR="00274775" w:rsidRPr="00DB5500">
        <w:rPr>
          <w:rFonts w:ascii="Arial" w:hAnsi="Arial" w:cs="Arial"/>
          <w:b/>
          <w:bCs/>
        </w:rPr>
        <w:t>7</w:t>
      </w:r>
      <w:r w:rsidR="00E47325" w:rsidRPr="00DB5500">
        <w:rPr>
          <w:rFonts w:ascii="Arial" w:hAnsi="Arial" w:cs="Arial"/>
          <w:b/>
          <w:bCs/>
        </w:rPr>
        <w:t>.2</w:t>
      </w:r>
      <w:r w:rsidR="00E00DF1" w:rsidRPr="00DB5500">
        <w:rPr>
          <w:rFonts w:ascii="Arial" w:hAnsi="Arial" w:cs="Arial"/>
        </w:rPr>
        <w:t xml:space="preserve"> Î</w:t>
      </w:r>
      <w:r w:rsidR="00E47325" w:rsidRPr="00DB5500">
        <w:rPr>
          <w:rFonts w:ascii="Arial" w:hAnsi="Arial" w:cs="Arial"/>
        </w:rPr>
        <w:t xml:space="preserve">n cazul în care </w:t>
      </w:r>
      <w:r w:rsidR="00822498" w:rsidRPr="00DB5500">
        <w:rPr>
          <w:rFonts w:ascii="Arial" w:hAnsi="Arial" w:cs="Arial"/>
        </w:rPr>
        <w:t>Furnizorul</w:t>
      </w:r>
      <w:r w:rsidR="00E47325" w:rsidRPr="00DB5500">
        <w:rPr>
          <w:rFonts w:ascii="Arial" w:hAnsi="Arial" w:cs="Arial"/>
        </w:rPr>
        <w:t xml:space="preserve"> încheie subcontracte fără a </w:t>
      </w:r>
      <w:r w:rsidR="00274775" w:rsidRPr="00DB5500">
        <w:rPr>
          <w:rFonts w:ascii="Arial" w:hAnsi="Arial" w:cs="Arial"/>
        </w:rPr>
        <w:t>obține</w:t>
      </w:r>
      <w:r w:rsidR="00E47325" w:rsidRPr="00DB5500">
        <w:rPr>
          <w:rFonts w:ascii="Arial" w:hAnsi="Arial" w:cs="Arial"/>
        </w:rPr>
        <w:t xml:space="preserve"> acordul prealabil, în scris, al Achizitorului, Achizitorul </w:t>
      </w:r>
      <w:r w:rsidR="00274775" w:rsidRPr="00DB5500">
        <w:rPr>
          <w:rFonts w:ascii="Arial" w:hAnsi="Arial" w:cs="Arial"/>
        </w:rPr>
        <w:t>își</w:t>
      </w:r>
      <w:r w:rsidR="00E47325" w:rsidRPr="00DB5500">
        <w:rPr>
          <w:rFonts w:ascii="Arial" w:hAnsi="Arial" w:cs="Arial"/>
        </w:rPr>
        <w:t xml:space="preserve"> rezervă dreptul de a refuza efectuarea către </w:t>
      </w:r>
      <w:r w:rsidR="00822498" w:rsidRPr="00DB5500">
        <w:rPr>
          <w:rFonts w:ascii="Arial" w:hAnsi="Arial" w:cs="Arial"/>
        </w:rPr>
        <w:t>Furnizor</w:t>
      </w:r>
      <w:r w:rsidR="00E47325" w:rsidRPr="00DB5500">
        <w:rPr>
          <w:rFonts w:ascii="Arial" w:hAnsi="Arial" w:cs="Arial"/>
        </w:rPr>
        <w:t xml:space="preserve"> a </w:t>
      </w:r>
      <w:r w:rsidR="00274775" w:rsidRPr="00DB5500">
        <w:rPr>
          <w:rFonts w:ascii="Arial" w:hAnsi="Arial" w:cs="Arial"/>
        </w:rPr>
        <w:t>plăților</w:t>
      </w:r>
      <w:r w:rsidR="00E47325" w:rsidRPr="00DB5500">
        <w:rPr>
          <w:rFonts w:ascii="Arial" w:hAnsi="Arial" w:cs="Arial"/>
        </w:rPr>
        <w:t xml:space="preserve"> aferente </w:t>
      </w:r>
      <w:r w:rsidR="00822498" w:rsidRPr="00DB5500">
        <w:rPr>
          <w:rFonts w:ascii="Arial" w:hAnsi="Arial" w:cs="Arial"/>
        </w:rPr>
        <w:t xml:space="preserve">produselor livrate </w:t>
      </w:r>
      <w:r w:rsidR="00E47325" w:rsidRPr="00DB5500">
        <w:rPr>
          <w:rFonts w:ascii="Arial" w:hAnsi="Arial" w:cs="Arial"/>
        </w:rPr>
        <w:t xml:space="preserve">în aceste </w:t>
      </w:r>
      <w:r w:rsidR="00274775" w:rsidRPr="00DB5500">
        <w:rPr>
          <w:rFonts w:ascii="Arial" w:hAnsi="Arial" w:cs="Arial"/>
        </w:rPr>
        <w:t>condiții</w:t>
      </w:r>
      <w:r w:rsidR="00E47325" w:rsidRPr="00DB5500">
        <w:rPr>
          <w:rFonts w:ascii="Arial" w:hAnsi="Arial" w:cs="Arial"/>
        </w:rPr>
        <w:t xml:space="preserve"> precum </w:t>
      </w:r>
      <w:r w:rsidR="00274775" w:rsidRPr="00DB5500">
        <w:rPr>
          <w:rFonts w:ascii="Arial" w:hAnsi="Arial" w:cs="Arial"/>
        </w:rPr>
        <w:t>și</w:t>
      </w:r>
      <w:r w:rsidR="00E47325" w:rsidRPr="00DB5500">
        <w:rPr>
          <w:rFonts w:ascii="Arial" w:hAnsi="Arial" w:cs="Arial"/>
        </w:rPr>
        <w:t>, dacă este cazul, recuperarea sumelor deja plătite.</w:t>
      </w:r>
    </w:p>
    <w:p w14:paraId="6E116A68" w14:textId="2121788A" w:rsidR="00E47325" w:rsidRPr="00DB5500" w:rsidRDefault="0074384A" w:rsidP="00274775">
      <w:pPr>
        <w:pStyle w:val="DefaultText"/>
        <w:numPr>
          <w:ilvl w:val="1"/>
          <w:numId w:val="16"/>
        </w:numPr>
        <w:jc w:val="both"/>
        <w:rPr>
          <w:rFonts w:ascii="Arial" w:hAnsi="Arial" w:cs="Arial"/>
          <w:szCs w:val="24"/>
          <w:lang w:val="ro-RO"/>
        </w:rPr>
      </w:pPr>
      <w:r w:rsidRPr="00DB5500">
        <w:rPr>
          <w:rFonts w:ascii="Arial" w:hAnsi="Arial" w:cs="Arial"/>
          <w:szCs w:val="24"/>
          <w:lang w:val="ro-RO"/>
        </w:rPr>
        <w:t xml:space="preserve">Subcontractarea se realizează în condiţiile prevăzute </w:t>
      </w:r>
      <w:r w:rsidR="00E00DF1" w:rsidRPr="00DB5500">
        <w:rPr>
          <w:rFonts w:ascii="Arial" w:hAnsi="Arial" w:cs="Arial"/>
          <w:szCs w:val="24"/>
          <w:lang w:val="ro-RO"/>
        </w:rPr>
        <w:t>în cap. V Secţiunea I</w:t>
      </w:r>
      <w:r w:rsidRPr="00DB5500">
        <w:rPr>
          <w:rFonts w:ascii="Arial" w:hAnsi="Arial" w:cs="Arial"/>
          <w:szCs w:val="24"/>
          <w:lang w:val="ro-RO"/>
        </w:rPr>
        <w:t xml:space="preserve"> din Legea 98/2016.</w:t>
      </w:r>
    </w:p>
    <w:p w14:paraId="2D2C1510" w14:textId="77777777" w:rsidR="007F697B" w:rsidRPr="00DB5500" w:rsidRDefault="007F697B" w:rsidP="00564ECA">
      <w:pPr>
        <w:pStyle w:val="DefaultText"/>
        <w:jc w:val="both"/>
        <w:rPr>
          <w:rFonts w:ascii="Arial" w:hAnsi="Arial" w:cs="Arial"/>
          <w:szCs w:val="24"/>
          <w:lang w:val="ro-RO"/>
        </w:rPr>
      </w:pPr>
    </w:p>
    <w:p w14:paraId="0F30D544" w14:textId="43F1C1E2" w:rsidR="00311803" w:rsidRPr="00DB5500" w:rsidRDefault="00311803" w:rsidP="00274775">
      <w:pPr>
        <w:pStyle w:val="ListParagraph"/>
        <w:numPr>
          <w:ilvl w:val="0"/>
          <w:numId w:val="16"/>
        </w:numPr>
        <w:jc w:val="both"/>
        <w:rPr>
          <w:rFonts w:ascii="Arial" w:hAnsi="Arial" w:cs="Arial"/>
          <w:b/>
          <w:sz w:val="24"/>
          <w:szCs w:val="24"/>
        </w:rPr>
      </w:pPr>
      <w:r w:rsidRPr="00DB5500">
        <w:rPr>
          <w:rFonts w:ascii="Arial" w:hAnsi="Arial" w:cs="Arial"/>
          <w:b/>
          <w:sz w:val="24"/>
          <w:szCs w:val="24"/>
        </w:rPr>
        <w:t>AMENDAMENTE</w:t>
      </w:r>
    </w:p>
    <w:p w14:paraId="4084DBD1" w14:textId="77777777" w:rsidR="00274775" w:rsidRPr="00DB5500" w:rsidRDefault="00274775" w:rsidP="00274775">
      <w:pPr>
        <w:pStyle w:val="ListParagraph"/>
        <w:ind w:left="495"/>
        <w:jc w:val="both"/>
        <w:rPr>
          <w:rFonts w:ascii="Arial" w:hAnsi="Arial" w:cs="Arial"/>
          <w:b/>
          <w:sz w:val="24"/>
          <w:szCs w:val="24"/>
        </w:rPr>
      </w:pPr>
    </w:p>
    <w:p w14:paraId="5F724BFF" w14:textId="4676D60E" w:rsidR="00790C7A" w:rsidRPr="00DB5500" w:rsidRDefault="00790C7A" w:rsidP="007F697B">
      <w:pPr>
        <w:pStyle w:val="DefaultText"/>
        <w:jc w:val="both"/>
        <w:rPr>
          <w:rFonts w:ascii="Arial" w:hAnsi="Arial" w:cs="Arial"/>
          <w:szCs w:val="24"/>
          <w:lang w:val="ro-RO"/>
        </w:rPr>
      </w:pPr>
      <w:r w:rsidRPr="00DB5500">
        <w:rPr>
          <w:rFonts w:ascii="Arial" w:hAnsi="Arial" w:cs="Arial"/>
          <w:b/>
          <w:szCs w:val="24"/>
          <w:lang w:val="ro-RO"/>
        </w:rPr>
        <w:t>1</w:t>
      </w:r>
      <w:r w:rsidR="00274775" w:rsidRPr="00DB5500">
        <w:rPr>
          <w:rFonts w:ascii="Arial" w:hAnsi="Arial" w:cs="Arial"/>
          <w:b/>
          <w:szCs w:val="24"/>
          <w:lang w:val="ro-RO"/>
        </w:rPr>
        <w:t>8</w:t>
      </w:r>
      <w:r w:rsidRPr="00DB5500">
        <w:rPr>
          <w:rFonts w:ascii="Arial" w:hAnsi="Arial" w:cs="Arial"/>
          <w:b/>
          <w:szCs w:val="24"/>
          <w:lang w:val="ro-RO"/>
        </w:rPr>
        <w:t>.</w:t>
      </w:r>
      <w:r w:rsidR="00D759A5" w:rsidRPr="00DB5500">
        <w:rPr>
          <w:rFonts w:ascii="Arial" w:hAnsi="Arial" w:cs="Arial"/>
          <w:b/>
          <w:szCs w:val="24"/>
          <w:lang w:val="ro-RO"/>
        </w:rPr>
        <w:t>1</w:t>
      </w:r>
      <w:r w:rsidRPr="00DB5500">
        <w:rPr>
          <w:rFonts w:ascii="Arial" w:hAnsi="Arial" w:cs="Arial"/>
          <w:b/>
          <w:szCs w:val="24"/>
          <w:lang w:val="ro-RO"/>
        </w:rPr>
        <w:t xml:space="preserve">  </w:t>
      </w:r>
      <w:r w:rsidRPr="00DB5500">
        <w:rPr>
          <w:rFonts w:ascii="Arial" w:hAnsi="Arial" w:cs="Arial"/>
          <w:szCs w:val="24"/>
          <w:lang w:val="ro-RO"/>
        </w:rPr>
        <w:t>Părțile contractante au dreptul, pe durata îndeplinirii contractului, de a conveni modificarea clauzelor prezentului contract în condițiile prevăzute de alin 221-222 din Legea 98/2016, prin act adițional.</w:t>
      </w:r>
    </w:p>
    <w:p w14:paraId="75BC1560" w14:textId="77777777" w:rsidR="0008448D" w:rsidRPr="00DB5500" w:rsidRDefault="0008448D" w:rsidP="007F697B">
      <w:pPr>
        <w:pStyle w:val="DefaultText"/>
        <w:jc w:val="both"/>
        <w:rPr>
          <w:rFonts w:ascii="Arial" w:hAnsi="Arial" w:cs="Arial"/>
          <w:szCs w:val="24"/>
          <w:lang w:val="ro-RO"/>
        </w:rPr>
      </w:pPr>
    </w:p>
    <w:p w14:paraId="3EDA5B9D" w14:textId="77777777" w:rsidR="00E00DF1" w:rsidRPr="00DB5500" w:rsidRDefault="00E00DF1" w:rsidP="00564ECA">
      <w:pPr>
        <w:pStyle w:val="DefaultText"/>
        <w:jc w:val="both"/>
        <w:rPr>
          <w:rFonts w:ascii="Arial" w:hAnsi="Arial" w:cs="Arial"/>
          <w:szCs w:val="24"/>
          <w:lang w:val="ro-RO"/>
        </w:rPr>
      </w:pPr>
    </w:p>
    <w:p w14:paraId="59F9780A" w14:textId="576E9911" w:rsidR="00951AC1" w:rsidRPr="00DB5500" w:rsidRDefault="00951AC1" w:rsidP="00274775">
      <w:pPr>
        <w:pStyle w:val="ListParagraph"/>
        <w:numPr>
          <w:ilvl w:val="0"/>
          <w:numId w:val="16"/>
        </w:numPr>
        <w:jc w:val="both"/>
        <w:rPr>
          <w:rFonts w:ascii="Arial" w:hAnsi="Arial" w:cs="Arial"/>
          <w:b/>
          <w:sz w:val="24"/>
          <w:szCs w:val="24"/>
        </w:rPr>
      </w:pPr>
      <w:r w:rsidRPr="00DB5500">
        <w:rPr>
          <w:rFonts w:ascii="Arial" w:hAnsi="Arial" w:cs="Arial"/>
          <w:b/>
          <w:sz w:val="24"/>
          <w:szCs w:val="24"/>
        </w:rPr>
        <w:t>PRELUCRAREA  DATELOR  CU  CARACTER  PERSONAL</w:t>
      </w:r>
    </w:p>
    <w:p w14:paraId="527F07F3" w14:textId="20795959" w:rsidR="00951AC1" w:rsidRPr="00DB5500" w:rsidRDefault="00274775" w:rsidP="00951AC1">
      <w:pPr>
        <w:pStyle w:val="DefaultText"/>
        <w:jc w:val="both"/>
        <w:rPr>
          <w:rFonts w:ascii="Arial" w:hAnsi="Arial" w:cs="Arial"/>
          <w:szCs w:val="24"/>
          <w:lang w:val="ro-RO"/>
        </w:rPr>
      </w:pPr>
      <w:r w:rsidRPr="00DB5500">
        <w:rPr>
          <w:rFonts w:ascii="Arial" w:hAnsi="Arial" w:cs="Arial"/>
          <w:b/>
          <w:szCs w:val="24"/>
          <w:lang w:val="ro-RO"/>
        </w:rPr>
        <w:t>19</w:t>
      </w:r>
      <w:r w:rsidR="00951AC1" w:rsidRPr="00DB5500">
        <w:rPr>
          <w:rFonts w:ascii="Arial" w:hAnsi="Arial" w:cs="Arial"/>
          <w:b/>
          <w:szCs w:val="24"/>
          <w:lang w:val="ro-RO"/>
        </w:rPr>
        <w:t>.1</w:t>
      </w:r>
      <w:r w:rsidR="00E00DF1" w:rsidRPr="00DB5500">
        <w:rPr>
          <w:rFonts w:ascii="Arial" w:hAnsi="Arial" w:cs="Arial"/>
          <w:szCs w:val="24"/>
          <w:lang w:val="ro-RO"/>
        </w:rPr>
        <w:t xml:space="preserve"> </w:t>
      </w:r>
      <w:r w:rsidR="00951AC1" w:rsidRPr="00DB5500">
        <w:rPr>
          <w:rFonts w:ascii="Arial" w:hAnsi="Arial" w:cs="Arial"/>
          <w:szCs w:val="24"/>
          <w:lang w:val="ro-RO"/>
        </w:rPr>
        <w:t>Colectarea, prelucrarea și stocarea/arhivarea datelor cu caracter personal se vor realiza în conformitate cu prevederile Regulamentului nr. 679/2016</w:t>
      </w:r>
      <w:r w:rsidR="00E00DF1" w:rsidRPr="00DB5500">
        <w:rPr>
          <w:rFonts w:ascii="Arial" w:hAnsi="Arial" w:cs="Arial"/>
          <w:szCs w:val="24"/>
          <w:lang w:val="ro-RO"/>
        </w:rPr>
        <w:t>al Parlamentului european și al Consiliului privind protecția persoanelor fizice în ceea ce privește prelucrarea datelor cu caracter personal și privind libera circulație a acestor date și de abrogare a Directivei 95/46/CE</w:t>
      </w:r>
      <w:r w:rsidR="00951AC1" w:rsidRPr="00DB5500">
        <w:rPr>
          <w:rFonts w:ascii="Arial" w:hAnsi="Arial" w:cs="Arial"/>
          <w:szCs w:val="24"/>
          <w:lang w:val="ro-RO"/>
        </w:rPr>
        <w:t>, precum și cu respectarea legislației naționale în materie, în scopul implementării și monitorizării proiectului, realizării obiectivului contractului, îndeplinirii obiectivelor acestuia, precum și în scop statistic.</w:t>
      </w:r>
    </w:p>
    <w:p w14:paraId="6E60D9D4" w14:textId="2C7A1ACA" w:rsidR="00951AC1" w:rsidRPr="00DB5500" w:rsidRDefault="00274775" w:rsidP="00951AC1">
      <w:pPr>
        <w:pStyle w:val="DefaultText"/>
        <w:jc w:val="both"/>
        <w:rPr>
          <w:rFonts w:ascii="Arial" w:hAnsi="Arial" w:cs="Arial"/>
          <w:szCs w:val="24"/>
          <w:lang w:val="ro-RO"/>
        </w:rPr>
      </w:pPr>
      <w:r w:rsidRPr="00DB5500">
        <w:rPr>
          <w:rFonts w:ascii="Arial" w:hAnsi="Arial" w:cs="Arial"/>
          <w:b/>
          <w:szCs w:val="24"/>
          <w:lang w:val="ro-RO"/>
        </w:rPr>
        <w:lastRenderedPageBreak/>
        <w:t>19</w:t>
      </w:r>
      <w:r w:rsidR="00951AC1" w:rsidRPr="00DB5500">
        <w:rPr>
          <w:rFonts w:ascii="Arial" w:hAnsi="Arial" w:cs="Arial"/>
          <w:b/>
          <w:szCs w:val="24"/>
          <w:lang w:val="ro-RO"/>
        </w:rPr>
        <w:t>.2</w:t>
      </w:r>
      <w:r w:rsidR="00951AC1" w:rsidRPr="00DB5500">
        <w:rPr>
          <w:rFonts w:ascii="Arial" w:hAnsi="Arial" w:cs="Arial"/>
          <w:szCs w:val="24"/>
          <w:lang w:val="ro-RO"/>
        </w:rPr>
        <w:t xml:space="preserve">  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2F7777DF" w14:textId="42E2F3DD" w:rsidR="00951AC1" w:rsidRPr="00DB5500" w:rsidRDefault="00274775" w:rsidP="00951AC1">
      <w:pPr>
        <w:pStyle w:val="DefaultText"/>
        <w:jc w:val="both"/>
        <w:rPr>
          <w:rFonts w:ascii="Arial" w:hAnsi="Arial" w:cs="Arial"/>
          <w:szCs w:val="24"/>
          <w:lang w:val="ro-RO"/>
        </w:rPr>
      </w:pPr>
      <w:r w:rsidRPr="00DB5500">
        <w:rPr>
          <w:rFonts w:ascii="Arial" w:hAnsi="Arial" w:cs="Arial"/>
          <w:b/>
          <w:szCs w:val="24"/>
          <w:lang w:val="ro-RO"/>
        </w:rPr>
        <w:t>19</w:t>
      </w:r>
      <w:r w:rsidR="00951AC1" w:rsidRPr="00DB5500">
        <w:rPr>
          <w:rFonts w:ascii="Arial" w:hAnsi="Arial" w:cs="Arial"/>
          <w:b/>
          <w:szCs w:val="24"/>
          <w:lang w:val="ro-RO"/>
        </w:rPr>
        <w:t>.3</w:t>
      </w:r>
      <w:r w:rsidR="00951AC1" w:rsidRPr="00DB5500">
        <w:rPr>
          <w:rFonts w:ascii="Arial" w:hAnsi="Arial" w:cs="Arial"/>
          <w:szCs w:val="24"/>
          <w:lang w:val="ro-RO"/>
        </w:rPr>
        <w:t xml:space="preserve"> Părțile contractuale vor lua măsuri tehnice și organizatorice adecvate, protrivit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p w14:paraId="153E640E" w14:textId="481332EF" w:rsidR="00951AC1" w:rsidRPr="00DB5500" w:rsidRDefault="00274775" w:rsidP="00951AC1">
      <w:pPr>
        <w:pStyle w:val="DefaultText"/>
        <w:jc w:val="both"/>
        <w:rPr>
          <w:rFonts w:ascii="Arial" w:hAnsi="Arial" w:cs="Arial"/>
          <w:szCs w:val="24"/>
          <w:lang w:val="ro-RO"/>
        </w:rPr>
      </w:pPr>
      <w:r w:rsidRPr="00DB5500">
        <w:rPr>
          <w:rFonts w:ascii="Arial" w:hAnsi="Arial" w:cs="Arial"/>
          <w:b/>
          <w:szCs w:val="24"/>
          <w:lang w:val="ro-RO"/>
        </w:rPr>
        <w:t>19</w:t>
      </w:r>
      <w:r w:rsidR="00951AC1" w:rsidRPr="00DB5500">
        <w:rPr>
          <w:rFonts w:ascii="Arial" w:hAnsi="Arial" w:cs="Arial"/>
          <w:b/>
          <w:szCs w:val="24"/>
          <w:lang w:val="ro-RO"/>
        </w:rPr>
        <w:t>.4</w:t>
      </w:r>
      <w:r w:rsidR="00951AC1" w:rsidRPr="00DB5500">
        <w:rPr>
          <w:rFonts w:ascii="Arial" w:hAnsi="Arial" w:cs="Arial"/>
          <w:szCs w:val="24"/>
          <w:lang w:val="ro-RO"/>
        </w:rPr>
        <w:t xml:space="preserve"> </w:t>
      </w:r>
      <w:r w:rsidR="00530301" w:rsidRPr="00DB5500">
        <w:rPr>
          <w:rFonts w:ascii="Arial" w:hAnsi="Arial" w:cs="Arial"/>
          <w:szCs w:val="24"/>
          <w:lang w:val="ro-RO"/>
        </w:rPr>
        <w:t xml:space="preserve"> </w:t>
      </w:r>
      <w:r w:rsidR="00951AC1" w:rsidRPr="00DB5500">
        <w:rPr>
          <w:rFonts w:ascii="Arial" w:hAnsi="Arial" w:cs="Arial"/>
          <w:szCs w:val="24"/>
          <w:lang w:val="ro-RO"/>
        </w:rPr>
        <w:t>Păr</w:t>
      </w:r>
      <w:r w:rsidR="00530301" w:rsidRPr="00DB5500">
        <w:rPr>
          <w:rFonts w:ascii="Arial" w:hAnsi="Arial" w:cs="Arial"/>
          <w:szCs w:val="24"/>
          <w:lang w:val="ro-RO"/>
        </w:rPr>
        <w:t>țile contractuale vor asigura p</w:t>
      </w:r>
      <w:r w:rsidR="00951AC1" w:rsidRPr="00DB5500">
        <w:rPr>
          <w:rFonts w:ascii="Arial" w:hAnsi="Arial" w:cs="Arial"/>
          <w:szCs w:val="24"/>
          <w:lang w:val="ro-RO"/>
        </w:rPr>
        <w:t>otrivit propriilor atribuții și competențe instituționale toate condițiile tehnice și organizatorice pentru păstrarea confidențialității, integrității și disponibilității datelor cu caracter personal.</w:t>
      </w:r>
    </w:p>
    <w:p w14:paraId="15912FDA" w14:textId="46684B4B" w:rsidR="00951AC1" w:rsidRPr="00DB5500" w:rsidRDefault="00274775" w:rsidP="00951AC1">
      <w:pPr>
        <w:pStyle w:val="DefaultText"/>
        <w:jc w:val="both"/>
        <w:rPr>
          <w:rFonts w:ascii="Arial" w:hAnsi="Arial" w:cs="Arial"/>
          <w:szCs w:val="24"/>
          <w:lang w:val="ro-RO"/>
        </w:rPr>
      </w:pPr>
      <w:r w:rsidRPr="00DB5500">
        <w:rPr>
          <w:rFonts w:ascii="Arial" w:hAnsi="Arial" w:cs="Arial"/>
          <w:b/>
          <w:szCs w:val="24"/>
          <w:lang w:val="ro-RO"/>
        </w:rPr>
        <w:t>19</w:t>
      </w:r>
      <w:r w:rsidR="00951AC1" w:rsidRPr="00DB5500">
        <w:rPr>
          <w:rFonts w:ascii="Arial" w:hAnsi="Arial" w:cs="Arial"/>
          <w:b/>
          <w:szCs w:val="24"/>
          <w:lang w:val="ro-RO"/>
        </w:rPr>
        <w:t>.5</w:t>
      </w:r>
      <w:r w:rsidR="00951AC1" w:rsidRPr="00DB5500">
        <w:rPr>
          <w:rFonts w:ascii="Arial" w:hAnsi="Arial" w:cs="Arial"/>
          <w:szCs w:val="24"/>
          <w:lang w:val="ro-RO"/>
        </w:rPr>
        <w:t xml:space="preserve"> Părțile contractuale se vor informa și notifica reciproc cu privire la orice încălcare a securității prelucării datelor cu caracter personal din prezentul contract, în vederea adoptării de urgență a măsurilor tehnice și organizatorice ce se impun și în vederea notificării Autorității Naționale de Supraveghere a Prelucării Datelor cu Caracter Personal (ANSPCDCP), conform obligațiilor ce decur</w:t>
      </w:r>
      <w:r w:rsidR="00717775" w:rsidRPr="00DB5500">
        <w:rPr>
          <w:rFonts w:ascii="Arial" w:hAnsi="Arial" w:cs="Arial"/>
          <w:szCs w:val="24"/>
          <w:lang w:val="ro-RO"/>
        </w:rPr>
        <w:t>g</w:t>
      </w:r>
      <w:r w:rsidR="00951AC1" w:rsidRPr="00DB5500">
        <w:rPr>
          <w:rFonts w:ascii="Arial" w:hAnsi="Arial" w:cs="Arial"/>
          <w:szCs w:val="24"/>
          <w:lang w:val="ro-RO"/>
        </w:rPr>
        <w:t xml:space="preserve"> din prev</w:t>
      </w:r>
      <w:r w:rsidR="00530301" w:rsidRPr="00DB5500">
        <w:rPr>
          <w:rFonts w:ascii="Arial" w:hAnsi="Arial" w:cs="Arial"/>
          <w:szCs w:val="24"/>
          <w:lang w:val="ro-RO"/>
        </w:rPr>
        <w:t>ederile Regulamentului (UE) 679</w:t>
      </w:r>
      <w:r w:rsidR="00951AC1" w:rsidRPr="00DB5500">
        <w:rPr>
          <w:rFonts w:ascii="Arial" w:hAnsi="Arial" w:cs="Arial"/>
          <w:szCs w:val="24"/>
          <w:lang w:val="ro-RO"/>
        </w:rPr>
        <w:t>/2016.</w:t>
      </w:r>
    </w:p>
    <w:p w14:paraId="7DE56B99" w14:textId="3FE73969" w:rsidR="00951AC1" w:rsidRPr="00DB5500" w:rsidRDefault="00274775" w:rsidP="00951AC1">
      <w:pPr>
        <w:pStyle w:val="DefaultText"/>
        <w:jc w:val="both"/>
        <w:rPr>
          <w:rFonts w:ascii="Arial" w:hAnsi="Arial" w:cs="Arial"/>
          <w:szCs w:val="24"/>
          <w:lang w:val="ro-RO"/>
        </w:rPr>
      </w:pPr>
      <w:r w:rsidRPr="00DB5500">
        <w:rPr>
          <w:rFonts w:ascii="Arial" w:hAnsi="Arial" w:cs="Arial"/>
          <w:b/>
          <w:szCs w:val="24"/>
          <w:lang w:val="ro-RO"/>
        </w:rPr>
        <w:t>19</w:t>
      </w:r>
      <w:r w:rsidR="00951AC1" w:rsidRPr="00DB5500">
        <w:rPr>
          <w:rFonts w:ascii="Arial" w:hAnsi="Arial" w:cs="Arial"/>
          <w:b/>
          <w:szCs w:val="24"/>
          <w:lang w:val="ro-RO"/>
        </w:rPr>
        <w:t>.6</w:t>
      </w:r>
      <w:r w:rsidR="00951AC1" w:rsidRPr="00DB5500">
        <w:rPr>
          <w:rFonts w:ascii="Arial" w:hAnsi="Arial" w:cs="Arial"/>
          <w:szCs w:val="24"/>
          <w:lang w:val="ro-RO"/>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Regulementul (UE) 679/2016, precum și a consimțământului persoanelor vizate făcând dovada acestora în scris și format electronic ori de câte ori vor fi solicitate de către ANSPDCP. </w:t>
      </w:r>
    </w:p>
    <w:p w14:paraId="655DCFA1" w14:textId="19930B65" w:rsidR="00951AC1" w:rsidRPr="00DB5500" w:rsidRDefault="00274775" w:rsidP="00951AC1">
      <w:pPr>
        <w:pStyle w:val="DefaultText"/>
        <w:jc w:val="both"/>
        <w:rPr>
          <w:rFonts w:ascii="Arial" w:hAnsi="Arial" w:cs="Arial"/>
          <w:szCs w:val="24"/>
          <w:lang w:val="ro-RO"/>
        </w:rPr>
      </w:pPr>
      <w:r w:rsidRPr="00DB5500">
        <w:rPr>
          <w:rFonts w:ascii="Arial" w:hAnsi="Arial" w:cs="Arial"/>
          <w:b/>
          <w:szCs w:val="24"/>
          <w:lang w:val="ro-RO"/>
        </w:rPr>
        <w:t>19</w:t>
      </w:r>
      <w:r w:rsidR="00951AC1" w:rsidRPr="00DB5500">
        <w:rPr>
          <w:rFonts w:ascii="Arial" w:hAnsi="Arial" w:cs="Arial"/>
          <w:b/>
          <w:szCs w:val="24"/>
          <w:lang w:val="ro-RO"/>
        </w:rPr>
        <w:t>.7</w:t>
      </w:r>
      <w:r w:rsidR="00951AC1" w:rsidRPr="00DB5500">
        <w:rPr>
          <w:rFonts w:ascii="Arial" w:hAnsi="Arial" w:cs="Arial"/>
          <w:szCs w:val="24"/>
          <w:lang w:val="ro-RO"/>
        </w:rPr>
        <w:t xml:space="preserve"> În cazul proiectelor finanțate din fonduri europene, unde beneficiarul este un parteneriat, fiecare dintre partenerii semnatari, fie liderul de parteneriat, fie partenerii semnatari, are obligația obținerii și întocmirii evidențelor consimțământului persoanelor care fac parte din grupului țintă al proiectului, pe activitățile pe care le are fiecare în responsabilitate, pentru atingerea și implementarea obiectivelor proiectului.</w:t>
      </w:r>
    </w:p>
    <w:p w14:paraId="5AF347DA" w14:textId="77777777" w:rsidR="000A7328" w:rsidRPr="00DB5500" w:rsidRDefault="000A7328" w:rsidP="00564ECA">
      <w:pPr>
        <w:pStyle w:val="DefaultText"/>
        <w:jc w:val="both"/>
        <w:rPr>
          <w:rFonts w:ascii="Arial" w:hAnsi="Arial" w:cs="Arial"/>
          <w:b/>
          <w:szCs w:val="24"/>
          <w:lang w:val="ro-RO"/>
        </w:rPr>
      </w:pPr>
    </w:p>
    <w:p w14:paraId="42185368" w14:textId="4F25E68D" w:rsidR="00FD48AE" w:rsidRPr="00DB5500" w:rsidRDefault="00AF6BED" w:rsidP="00274775">
      <w:pPr>
        <w:pStyle w:val="ListParagraph"/>
        <w:numPr>
          <w:ilvl w:val="0"/>
          <w:numId w:val="16"/>
        </w:numPr>
        <w:jc w:val="both"/>
        <w:rPr>
          <w:rFonts w:ascii="Arial" w:hAnsi="Arial" w:cs="Arial"/>
          <w:b/>
          <w:sz w:val="24"/>
          <w:szCs w:val="24"/>
        </w:rPr>
      </w:pPr>
      <w:r w:rsidRPr="00DB5500">
        <w:rPr>
          <w:rFonts w:ascii="Arial" w:hAnsi="Arial" w:cs="Arial"/>
          <w:b/>
          <w:sz w:val="24"/>
          <w:szCs w:val="24"/>
        </w:rPr>
        <w:t>FORŢA MAJORĂ</w:t>
      </w:r>
    </w:p>
    <w:p w14:paraId="3A44951F" w14:textId="77777777" w:rsidR="00892666" w:rsidRPr="00DB5500" w:rsidRDefault="00892666" w:rsidP="00892666">
      <w:pPr>
        <w:pStyle w:val="ListParagraph"/>
        <w:spacing w:after="0"/>
        <w:jc w:val="both"/>
        <w:rPr>
          <w:rFonts w:ascii="Arial" w:hAnsi="Arial" w:cs="Arial"/>
          <w:b/>
          <w:sz w:val="24"/>
          <w:szCs w:val="24"/>
        </w:rPr>
      </w:pPr>
    </w:p>
    <w:p w14:paraId="7419A604" w14:textId="247CF298" w:rsidR="00AF6BED" w:rsidRPr="00DB5500" w:rsidRDefault="008E51D4"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0</w:t>
      </w:r>
      <w:r w:rsidR="00AF6BED" w:rsidRPr="00DB5500">
        <w:rPr>
          <w:rFonts w:ascii="Arial" w:hAnsi="Arial" w:cs="Arial"/>
          <w:b/>
          <w:szCs w:val="24"/>
          <w:lang w:val="ro-RO"/>
        </w:rPr>
        <w:t>.1</w:t>
      </w:r>
      <w:r w:rsidR="00AF6BED" w:rsidRPr="00DB5500">
        <w:rPr>
          <w:rFonts w:ascii="Arial" w:hAnsi="Arial" w:cs="Arial"/>
          <w:szCs w:val="24"/>
          <w:lang w:val="ro-RO"/>
        </w:rPr>
        <w:t xml:space="preserve"> Forţa majoră este constatată de o autoritate competentă.</w:t>
      </w:r>
    </w:p>
    <w:p w14:paraId="1702ECE7" w14:textId="301B591E" w:rsidR="00AF6BED" w:rsidRPr="00DB5500" w:rsidRDefault="007974CD"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0</w:t>
      </w:r>
      <w:r w:rsidR="00AF6BED" w:rsidRPr="00DB5500">
        <w:rPr>
          <w:rFonts w:ascii="Arial" w:hAnsi="Arial" w:cs="Arial"/>
          <w:b/>
          <w:szCs w:val="24"/>
          <w:lang w:val="ro-RO"/>
        </w:rPr>
        <w:t>.2</w:t>
      </w:r>
      <w:r w:rsidR="00577F89" w:rsidRPr="00DB5500">
        <w:rPr>
          <w:rFonts w:ascii="Arial" w:hAnsi="Arial" w:cs="Arial"/>
          <w:b/>
          <w:szCs w:val="24"/>
          <w:lang w:val="ro-RO"/>
        </w:rPr>
        <w:t xml:space="preserve"> </w:t>
      </w:r>
      <w:r w:rsidR="00AF6BED" w:rsidRPr="00DB5500">
        <w:rPr>
          <w:rFonts w:ascii="Arial" w:hAnsi="Arial" w:cs="Arial"/>
          <w:szCs w:val="24"/>
          <w:lang w:val="ro-RO"/>
        </w:rPr>
        <w:t>Forţa majoră exonerează părţile contractante de îndeplinirea obligaţiilor asumate prin prezentul contract, pe toată perioada în care aceasta acţionează.</w:t>
      </w:r>
    </w:p>
    <w:p w14:paraId="664720B9" w14:textId="60F05A9D" w:rsidR="00AF6BED" w:rsidRPr="00DB5500" w:rsidRDefault="007974CD" w:rsidP="00564ECA">
      <w:pPr>
        <w:pStyle w:val="DefaultText"/>
        <w:jc w:val="both"/>
        <w:rPr>
          <w:rFonts w:ascii="Arial" w:hAnsi="Arial" w:cs="Arial"/>
          <w:b/>
          <w:szCs w:val="24"/>
          <w:lang w:val="ro-RO"/>
        </w:rPr>
      </w:pPr>
      <w:r w:rsidRPr="00DB5500">
        <w:rPr>
          <w:rFonts w:ascii="Arial" w:hAnsi="Arial" w:cs="Arial"/>
          <w:b/>
          <w:szCs w:val="24"/>
          <w:lang w:val="ro-RO"/>
        </w:rPr>
        <w:t>2</w:t>
      </w:r>
      <w:r w:rsidR="00274775" w:rsidRPr="00DB5500">
        <w:rPr>
          <w:rFonts w:ascii="Arial" w:hAnsi="Arial" w:cs="Arial"/>
          <w:b/>
          <w:szCs w:val="24"/>
          <w:lang w:val="ro-RO"/>
        </w:rPr>
        <w:t>0</w:t>
      </w:r>
      <w:r w:rsidR="00AF6BED" w:rsidRPr="00DB5500">
        <w:rPr>
          <w:rFonts w:ascii="Arial" w:hAnsi="Arial" w:cs="Arial"/>
          <w:b/>
          <w:szCs w:val="24"/>
          <w:lang w:val="ro-RO"/>
        </w:rPr>
        <w:t>.3</w:t>
      </w:r>
      <w:r w:rsidR="00AF6BED" w:rsidRPr="00DB5500">
        <w:rPr>
          <w:rFonts w:ascii="Arial" w:hAnsi="Arial" w:cs="Arial"/>
          <w:szCs w:val="24"/>
          <w:lang w:val="ro-RO"/>
        </w:rPr>
        <w:t xml:space="preserve"> Îndeplinirea contractului va fi suspendată în perioada de acţiune a forţei majore, dar fară a prejudicia drepturile ce li se cuveneau părţilor până la apariţia acesteia.</w:t>
      </w:r>
    </w:p>
    <w:p w14:paraId="51BF4BFF" w14:textId="1703DC8D" w:rsidR="00AF6BED" w:rsidRPr="00DB5500" w:rsidRDefault="007974CD"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0</w:t>
      </w:r>
      <w:r w:rsidR="00AF6BED" w:rsidRPr="00DB5500">
        <w:rPr>
          <w:rFonts w:ascii="Arial" w:hAnsi="Arial" w:cs="Arial"/>
          <w:b/>
          <w:szCs w:val="24"/>
          <w:lang w:val="ro-RO"/>
        </w:rPr>
        <w:t>.4</w:t>
      </w:r>
      <w:r w:rsidR="00AF6BED" w:rsidRPr="00DB5500">
        <w:rPr>
          <w:rFonts w:ascii="Arial" w:hAnsi="Arial" w:cs="Arial"/>
          <w:szCs w:val="24"/>
          <w:lang w:val="ro-RO"/>
        </w:rPr>
        <w:t xml:space="preserve"> </w:t>
      </w:r>
      <w:r w:rsidR="00577F89" w:rsidRPr="00DB5500">
        <w:rPr>
          <w:rFonts w:ascii="Arial" w:hAnsi="Arial" w:cs="Arial"/>
          <w:szCs w:val="24"/>
          <w:lang w:val="ro-RO"/>
        </w:rPr>
        <w:t xml:space="preserve"> </w:t>
      </w:r>
      <w:r w:rsidR="00AF6BED" w:rsidRPr="00DB5500">
        <w:rPr>
          <w:rFonts w:ascii="Arial" w:hAnsi="Arial" w:cs="Arial"/>
          <w:szCs w:val="24"/>
          <w:lang w:val="ro-RO"/>
        </w:rPr>
        <w:t>Partea contractantă care invocă forţa majoră are obligaţia de a notifica celeilalte părţi, imediat şi în mod complet, producerea acesteia şi să ia orice măsuri care îi stau la dispoziţie în vederea limitării consecinţelor.</w:t>
      </w:r>
    </w:p>
    <w:p w14:paraId="32D359F8" w14:textId="0F6DF5E3" w:rsidR="00AF6BED" w:rsidRPr="00DB5500" w:rsidRDefault="007974CD"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0</w:t>
      </w:r>
      <w:r w:rsidR="00AF6BED" w:rsidRPr="00DB5500">
        <w:rPr>
          <w:rFonts w:ascii="Arial" w:hAnsi="Arial" w:cs="Arial"/>
          <w:b/>
          <w:szCs w:val="24"/>
          <w:lang w:val="ro-RO"/>
        </w:rPr>
        <w:t>.5</w:t>
      </w:r>
      <w:r w:rsidR="00AF6BED" w:rsidRPr="00DB5500">
        <w:rPr>
          <w:rFonts w:ascii="Arial" w:hAnsi="Arial" w:cs="Arial"/>
          <w:szCs w:val="24"/>
          <w:lang w:val="ro-RO"/>
        </w:rPr>
        <w:t xml:space="preserve"> Dacă forţa majoră acţionează sau se estimează că va acţiona o perioada mai mare de 1</w:t>
      </w:r>
      <w:r w:rsidR="00BD33C4" w:rsidRPr="00DB5500">
        <w:rPr>
          <w:rFonts w:ascii="Arial" w:hAnsi="Arial" w:cs="Arial"/>
          <w:szCs w:val="24"/>
          <w:lang w:val="ro-RO"/>
        </w:rPr>
        <w:t>0 zile</w:t>
      </w:r>
      <w:r w:rsidR="00AF6BED" w:rsidRPr="00DB5500">
        <w:rPr>
          <w:rFonts w:ascii="Arial" w:hAnsi="Arial" w:cs="Arial"/>
          <w:szCs w:val="24"/>
          <w:lang w:val="ro-RO"/>
        </w:rPr>
        <w:t>, fiecare parte va avea dreptul să notifice celeilalte părţi încetarea de plin drept a prezentului contract, fără ca vreuna din părţi să poată pretinde celeilalte daune-interese.</w:t>
      </w:r>
    </w:p>
    <w:p w14:paraId="712F3AE2" w14:textId="011F4080" w:rsidR="00AF6BED" w:rsidRPr="00DB5500" w:rsidRDefault="007974CD" w:rsidP="00564ECA">
      <w:pPr>
        <w:pStyle w:val="DefaultText"/>
        <w:overflowPunct w:val="0"/>
        <w:autoSpaceDE w:val="0"/>
        <w:autoSpaceDN w:val="0"/>
        <w:adjustRightInd w:val="0"/>
        <w:jc w:val="both"/>
        <w:textAlignment w:val="baseline"/>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0</w:t>
      </w:r>
      <w:r w:rsidR="00AF6BED" w:rsidRPr="00DB5500">
        <w:rPr>
          <w:rFonts w:ascii="Arial" w:hAnsi="Arial" w:cs="Arial"/>
          <w:b/>
          <w:szCs w:val="24"/>
          <w:lang w:val="ro-RO"/>
        </w:rPr>
        <w:t>.6</w:t>
      </w:r>
      <w:r w:rsidR="00AF6BED" w:rsidRPr="00DB5500">
        <w:rPr>
          <w:rFonts w:ascii="Arial" w:hAnsi="Arial" w:cs="Arial"/>
          <w:szCs w:val="24"/>
          <w:lang w:val="ro-RO"/>
        </w:rPr>
        <w:t xml:space="preserve"> Nu va reprezenta o încălcare a obligaţiilor din contractul de furnizare de către oricare din părţi situaţia în care executarea obligaţiilor este împiedicată de împrejurări de forţă majoră care apar după data semnării contractului de furnizare de către părţi.</w:t>
      </w:r>
    </w:p>
    <w:p w14:paraId="3BF2EE5B" w14:textId="67466ADA" w:rsidR="00AF6BED" w:rsidRPr="00DB5500" w:rsidRDefault="007974CD" w:rsidP="00564ECA">
      <w:pPr>
        <w:pStyle w:val="DefaultText"/>
        <w:overflowPunct w:val="0"/>
        <w:autoSpaceDE w:val="0"/>
        <w:autoSpaceDN w:val="0"/>
        <w:adjustRightInd w:val="0"/>
        <w:jc w:val="both"/>
        <w:textAlignment w:val="baseline"/>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0</w:t>
      </w:r>
      <w:r w:rsidR="00AF6BED" w:rsidRPr="00DB5500">
        <w:rPr>
          <w:rFonts w:ascii="Arial" w:hAnsi="Arial" w:cs="Arial"/>
          <w:b/>
          <w:szCs w:val="24"/>
          <w:lang w:val="ro-RO"/>
        </w:rPr>
        <w:t>.7</w:t>
      </w:r>
      <w:r w:rsidR="00AF6BED" w:rsidRPr="00DB5500">
        <w:rPr>
          <w:rFonts w:ascii="Arial" w:hAnsi="Arial" w:cs="Arial"/>
          <w:szCs w:val="24"/>
          <w:lang w:val="ro-RO"/>
        </w:rPr>
        <w:t xml:space="preserve"> Furnizorul nu va răspunde pentru </w:t>
      </w:r>
      <w:r w:rsidR="007239DB" w:rsidRPr="00DB5500">
        <w:rPr>
          <w:rFonts w:ascii="Arial" w:hAnsi="Arial" w:cs="Arial"/>
          <w:szCs w:val="24"/>
          <w:lang w:val="ro-RO"/>
        </w:rPr>
        <w:t xml:space="preserve">daune-interese/majorări de întârziere </w:t>
      </w:r>
      <w:r w:rsidR="00AF6BED" w:rsidRPr="00DB5500">
        <w:rPr>
          <w:rFonts w:ascii="Arial" w:hAnsi="Arial" w:cs="Arial"/>
          <w:szCs w:val="24"/>
          <w:lang w:val="ro-RO"/>
        </w:rPr>
        <w:t>dacă, şi în măsura în care, întârzierea în executare sau altă neîndeplinire a obligaţiilor din prezentul contract de furnizare este rezultatul unui eveniment de</w:t>
      </w:r>
      <w:r w:rsidR="00195853" w:rsidRPr="00DB5500">
        <w:rPr>
          <w:rFonts w:ascii="Arial" w:hAnsi="Arial" w:cs="Arial"/>
          <w:szCs w:val="24"/>
          <w:lang w:val="ro-RO"/>
        </w:rPr>
        <w:t xml:space="preserve"> forţă majoră. Î</w:t>
      </w:r>
      <w:r w:rsidR="00577F89" w:rsidRPr="00DB5500">
        <w:rPr>
          <w:rFonts w:ascii="Arial" w:hAnsi="Arial" w:cs="Arial"/>
          <w:szCs w:val="24"/>
          <w:lang w:val="ro-RO"/>
        </w:rPr>
        <w:t>n mod similar, a</w:t>
      </w:r>
      <w:r w:rsidR="00AF6BED" w:rsidRPr="00DB5500">
        <w:rPr>
          <w:rFonts w:ascii="Arial" w:hAnsi="Arial" w:cs="Arial"/>
          <w:szCs w:val="24"/>
          <w:lang w:val="ro-RO"/>
        </w:rPr>
        <w:t xml:space="preserve">chizitorul nu va datora </w:t>
      </w:r>
      <w:r w:rsidR="006E6603" w:rsidRPr="00DB5500">
        <w:rPr>
          <w:rFonts w:ascii="Arial" w:hAnsi="Arial" w:cs="Arial"/>
          <w:szCs w:val="24"/>
          <w:lang w:val="ro-RO"/>
        </w:rPr>
        <w:t xml:space="preserve">majorări de întârziere </w:t>
      </w:r>
      <w:r w:rsidR="00AF6BED" w:rsidRPr="00DB5500">
        <w:rPr>
          <w:rFonts w:ascii="Arial" w:hAnsi="Arial" w:cs="Arial"/>
          <w:szCs w:val="24"/>
          <w:lang w:val="ro-RO"/>
        </w:rPr>
        <w:t xml:space="preserve">pentru plăţile cu întârziere, pentru neexecutare </w:t>
      </w:r>
      <w:r w:rsidR="00195853" w:rsidRPr="00DB5500">
        <w:rPr>
          <w:rFonts w:ascii="Arial" w:hAnsi="Arial" w:cs="Arial"/>
          <w:szCs w:val="24"/>
          <w:lang w:val="ro-RO"/>
        </w:rPr>
        <w:t>sau pentru rezilierea de către F</w:t>
      </w:r>
      <w:r w:rsidR="00AF6BED" w:rsidRPr="00DB5500">
        <w:rPr>
          <w:rFonts w:ascii="Arial" w:hAnsi="Arial" w:cs="Arial"/>
          <w:szCs w:val="24"/>
          <w:lang w:val="ro-RO"/>
        </w:rPr>
        <w:t xml:space="preserve">urnizor pentru neexecutare, dacă, şi </w:t>
      </w:r>
      <w:r w:rsidR="00577F89" w:rsidRPr="00DB5500">
        <w:rPr>
          <w:rFonts w:ascii="Arial" w:hAnsi="Arial" w:cs="Arial"/>
          <w:szCs w:val="24"/>
          <w:lang w:val="ro-RO"/>
        </w:rPr>
        <w:t>în măsura în care, întârzierea a</w:t>
      </w:r>
      <w:r w:rsidR="00AF6BED" w:rsidRPr="00DB5500">
        <w:rPr>
          <w:rFonts w:ascii="Arial" w:hAnsi="Arial" w:cs="Arial"/>
          <w:szCs w:val="24"/>
          <w:lang w:val="ro-RO"/>
        </w:rPr>
        <w:t>chizitorului sau altă neîndeplinire a obligaţiilor sale este rezultatul forţei majore.</w:t>
      </w:r>
    </w:p>
    <w:p w14:paraId="71AEF571" w14:textId="3678C812" w:rsidR="003071C5" w:rsidRPr="00DB5500" w:rsidRDefault="003071C5" w:rsidP="00274775">
      <w:pPr>
        <w:pStyle w:val="DefaultText"/>
        <w:numPr>
          <w:ilvl w:val="1"/>
          <w:numId w:val="17"/>
        </w:numPr>
        <w:overflowPunct w:val="0"/>
        <w:autoSpaceDE w:val="0"/>
        <w:autoSpaceDN w:val="0"/>
        <w:adjustRightInd w:val="0"/>
        <w:jc w:val="both"/>
        <w:textAlignment w:val="baseline"/>
        <w:rPr>
          <w:rFonts w:ascii="Arial" w:hAnsi="Arial" w:cs="Arial"/>
          <w:szCs w:val="24"/>
          <w:lang w:val="ro-RO"/>
        </w:rPr>
      </w:pPr>
      <w:r w:rsidRPr="00DB5500">
        <w:rPr>
          <w:rFonts w:ascii="Arial" w:hAnsi="Arial" w:cs="Arial"/>
          <w:szCs w:val="24"/>
          <w:lang w:val="ro-RO"/>
        </w:rPr>
        <w:t xml:space="preserve">Cazul fortuit </w:t>
      </w:r>
      <w:r w:rsidR="004B1D9C" w:rsidRPr="00DB5500">
        <w:rPr>
          <w:rFonts w:ascii="Arial" w:hAnsi="Arial" w:cs="Arial"/>
          <w:szCs w:val="24"/>
          <w:lang w:val="ro-RO"/>
        </w:rPr>
        <w:t>nu</w:t>
      </w:r>
      <w:r w:rsidR="00EC2B35" w:rsidRPr="00DB5500">
        <w:rPr>
          <w:rFonts w:ascii="Arial" w:hAnsi="Arial" w:cs="Arial"/>
          <w:szCs w:val="24"/>
          <w:lang w:val="ro-RO"/>
        </w:rPr>
        <w:t xml:space="preserve"> este exonerator de răspundere contractuală.</w:t>
      </w:r>
    </w:p>
    <w:p w14:paraId="600AEED4" w14:textId="77777777" w:rsidR="005D0A00" w:rsidRPr="00DB5500" w:rsidRDefault="005D0A00" w:rsidP="00790C7A">
      <w:pPr>
        <w:pStyle w:val="DefaultText"/>
        <w:jc w:val="both"/>
        <w:rPr>
          <w:rFonts w:ascii="Arial" w:hAnsi="Arial" w:cs="Arial"/>
          <w:b/>
          <w:szCs w:val="24"/>
          <w:lang w:val="ro-RO"/>
        </w:rPr>
      </w:pPr>
    </w:p>
    <w:p w14:paraId="1E7921BF" w14:textId="718F839D" w:rsidR="00FD48AE" w:rsidRPr="00DB5500" w:rsidRDefault="00274775" w:rsidP="00274775">
      <w:pPr>
        <w:jc w:val="both"/>
        <w:rPr>
          <w:rFonts w:ascii="Arial" w:hAnsi="Arial" w:cs="Arial"/>
          <w:b/>
        </w:rPr>
      </w:pPr>
      <w:r w:rsidRPr="00DB5500">
        <w:rPr>
          <w:rFonts w:ascii="Arial" w:hAnsi="Arial" w:cs="Arial"/>
          <w:b/>
        </w:rPr>
        <w:t xml:space="preserve">21 </w:t>
      </w:r>
      <w:r w:rsidR="00AF6BED" w:rsidRPr="00DB5500">
        <w:rPr>
          <w:rFonts w:ascii="Arial" w:hAnsi="Arial" w:cs="Arial"/>
          <w:b/>
        </w:rPr>
        <w:t>SOLUŢIONAREA LITIGIILOR</w:t>
      </w:r>
    </w:p>
    <w:p w14:paraId="281050FD" w14:textId="77777777" w:rsidR="00892666" w:rsidRPr="00DB5500" w:rsidRDefault="00892666" w:rsidP="00892666">
      <w:pPr>
        <w:pStyle w:val="ListParagraph"/>
        <w:spacing w:after="0" w:line="240" w:lineRule="auto"/>
        <w:jc w:val="both"/>
        <w:rPr>
          <w:rFonts w:ascii="Arial" w:hAnsi="Arial" w:cs="Arial"/>
          <w:b/>
          <w:sz w:val="24"/>
          <w:szCs w:val="24"/>
        </w:rPr>
      </w:pPr>
    </w:p>
    <w:p w14:paraId="14FFC105" w14:textId="4D22FD85" w:rsidR="00AF6BED" w:rsidRPr="00DB5500" w:rsidRDefault="000B5242"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1</w:t>
      </w:r>
      <w:r w:rsidR="00AF6BED" w:rsidRPr="00DB5500">
        <w:rPr>
          <w:rFonts w:ascii="Arial" w:hAnsi="Arial" w:cs="Arial"/>
          <w:b/>
          <w:szCs w:val="24"/>
          <w:lang w:val="ro-RO"/>
        </w:rPr>
        <w:t>.1</w:t>
      </w:r>
      <w:r w:rsidR="00195853" w:rsidRPr="00DB5500">
        <w:rPr>
          <w:rFonts w:ascii="Arial" w:hAnsi="Arial" w:cs="Arial"/>
          <w:szCs w:val="24"/>
          <w:lang w:val="ro-RO"/>
        </w:rPr>
        <w:t xml:space="preserve"> Achizitorul şi </w:t>
      </w:r>
      <w:r w:rsidR="007E44EF">
        <w:rPr>
          <w:rFonts w:ascii="Arial" w:hAnsi="Arial" w:cs="Arial"/>
          <w:szCs w:val="24"/>
          <w:lang w:val="ro-RO"/>
        </w:rPr>
        <w:t xml:space="preserve">Prestatorul </w:t>
      </w:r>
      <w:r w:rsidR="00AF6BED" w:rsidRPr="00DB5500">
        <w:rPr>
          <w:rFonts w:ascii="Arial" w:hAnsi="Arial" w:cs="Arial"/>
          <w:szCs w:val="24"/>
          <w:lang w:val="ro-RO"/>
        </w:rPr>
        <w:t xml:space="preserve"> vor </w:t>
      </w:r>
      <w:r w:rsidR="0091285F" w:rsidRPr="00DB5500">
        <w:rPr>
          <w:rFonts w:ascii="Arial" w:hAnsi="Arial" w:cs="Arial"/>
          <w:szCs w:val="24"/>
          <w:lang w:val="ro-RO"/>
        </w:rPr>
        <w:t>depune</w:t>
      </w:r>
      <w:r w:rsidR="00AF6BED" w:rsidRPr="00DB5500">
        <w:rPr>
          <w:rFonts w:ascii="Arial" w:hAnsi="Arial" w:cs="Arial"/>
          <w:szCs w:val="24"/>
          <w:lang w:val="ro-RO"/>
        </w:rPr>
        <w:t xml:space="preserve"> toate eforturile pentru a rezolva pe cale amiabilă, prin tratative directe, orice neînţelegere sau dispută care se poate ivi între ei în cadrul sau în legatură cu îndeplinirea contractului.</w:t>
      </w:r>
    </w:p>
    <w:p w14:paraId="329C9EC1" w14:textId="43F960EA" w:rsidR="00AF6BED" w:rsidRPr="00DB5500" w:rsidRDefault="007974CD"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1</w:t>
      </w:r>
      <w:r w:rsidR="00AF6BED" w:rsidRPr="00DB5500">
        <w:rPr>
          <w:rFonts w:ascii="Arial" w:hAnsi="Arial" w:cs="Arial"/>
          <w:b/>
          <w:szCs w:val="24"/>
          <w:lang w:val="ro-RO"/>
        </w:rPr>
        <w:t>.2</w:t>
      </w:r>
      <w:r w:rsidR="00AF6BED" w:rsidRPr="00DB5500">
        <w:rPr>
          <w:rFonts w:ascii="Arial" w:hAnsi="Arial" w:cs="Arial"/>
          <w:szCs w:val="24"/>
          <w:lang w:val="ro-RO"/>
        </w:rPr>
        <w:t xml:space="preserve"> Dacă după 15 zile de la începerea acestor tratative, achizitorul şi furnizorul nu reuşesc să rezolve în mod amiabil o divergenţă contractuală, fiecare poate solicita ca disputa să se soluţioneze de către instanţele judecătoreşti </w:t>
      </w:r>
      <w:r w:rsidR="0091285F" w:rsidRPr="00DB5500">
        <w:rPr>
          <w:rFonts w:ascii="Arial" w:hAnsi="Arial" w:cs="Arial"/>
          <w:szCs w:val="24"/>
          <w:lang w:val="ro-RO"/>
        </w:rPr>
        <w:t>de la sediul achizitorului.</w:t>
      </w:r>
    </w:p>
    <w:p w14:paraId="3D8325F5" w14:textId="77777777" w:rsidR="009871C8" w:rsidRPr="00DB5500" w:rsidRDefault="009871C8" w:rsidP="00564ECA">
      <w:pPr>
        <w:pStyle w:val="DefaultText"/>
        <w:jc w:val="both"/>
        <w:rPr>
          <w:rFonts w:ascii="Arial" w:hAnsi="Arial" w:cs="Arial"/>
          <w:szCs w:val="24"/>
          <w:lang w:val="ro-RO"/>
        </w:rPr>
      </w:pPr>
    </w:p>
    <w:p w14:paraId="6B540BA8" w14:textId="5107C4A1" w:rsidR="009871C8" w:rsidRPr="00DB5500" w:rsidRDefault="00C625A2" w:rsidP="00C625A2">
      <w:pPr>
        <w:jc w:val="both"/>
        <w:rPr>
          <w:rFonts w:ascii="Arial" w:hAnsi="Arial" w:cs="Arial"/>
          <w:b/>
          <w:bCs/>
        </w:rPr>
      </w:pPr>
      <w:r w:rsidRPr="00DB5500">
        <w:rPr>
          <w:rFonts w:ascii="Arial" w:hAnsi="Arial" w:cs="Arial"/>
          <w:b/>
          <w:bCs/>
        </w:rPr>
        <w:t>22</w:t>
      </w:r>
      <w:r w:rsidR="0091285F" w:rsidRPr="00DB5500">
        <w:rPr>
          <w:rFonts w:ascii="Arial" w:hAnsi="Arial" w:cs="Arial"/>
          <w:b/>
          <w:bCs/>
        </w:rPr>
        <w:t xml:space="preserve"> </w:t>
      </w:r>
      <w:r w:rsidR="009871C8" w:rsidRPr="00DB5500">
        <w:rPr>
          <w:rFonts w:ascii="Arial" w:hAnsi="Arial" w:cs="Arial"/>
          <w:b/>
          <w:bCs/>
        </w:rPr>
        <w:t>AJUSTAREA  PREȚ</w:t>
      </w:r>
      <w:r w:rsidRPr="00DB5500">
        <w:rPr>
          <w:rFonts w:ascii="Arial" w:hAnsi="Arial" w:cs="Arial"/>
          <w:b/>
          <w:bCs/>
        </w:rPr>
        <w:t>U</w:t>
      </w:r>
      <w:r w:rsidR="009871C8" w:rsidRPr="00DB5500">
        <w:rPr>
          <w:rFonts w:ascii="Arial" w:hAnsi="Arial" w:cs="Arial"/>
          <w:b/>
          <w:bCs/>
        </w:rPr>
        <w:t>LUI</w:t>
      </w:r>
    </w:p>
    <w:p w14:paraId="5664EFC8" w14:textId="77777777" w:rsidR="00C625A2" w:rsidRPr="00DB5500" w:rsidRDefault="00C625A2" w:rsidP="009871C8">
      <w:pPr>
        <w:jc w:val="both"/>
        <w:rPr>
          <w:rFonts w:ascii="Arial" w:hAnsi="Arial" w:cs="Arial"/>
          <w:b/>
        </w:rPr>
      </w:pPr>
    </w:p>
    <w:p w14:paraId="12501C34" w14:textId="311038EF" w:rsidR="009871C8" w:rsidRPr="00DB5500" w:rsidRDefault="009871C8" w:rsidP="009871C8">
      <w:pPr>
        <w:jc w:val="both"/>
        <w:rPr>
          <w:rFonts w:ascii="Arial" w:hAnsi="Arial" w:cs="Arial"/>
        </w:rPr>
      </w:pPr>
      <w:r w:rsidRPr="00DB5500">
        <w:rPr>
          <w:rFonts w:ascii="Arial" w:hAnsi="Arial" w:cs="Arial"/>
          <w:b/>
        </w:rPr>
        <w:t>2</w:t>
      </w:r>
      <w:r w:rsidR="00274775" w:rsidRPr="00DB5500">
        <w:rPr>
          <w:rFonts w:ascii="Arial" w:hAnsi="Arial" w:cs="Arial"/>
          <w:b/>
        </w:rPr>
        <w:t>2</w:t>
      </w:r>
      <w:r w:rsidRPr="00DB5500">
        <w:rPr>
          <w:rFonts w:ascii="Arial" w:hAnsi="Arial" w:cs="Arial"/>
          <w:b/>
        </w:rPr>
        <w:t>.1</w:t>
      </w:r>
      <w:r w:rsidRPr="00DB5500">
        <w:rPr>
          <w:rFonts w:ascii="Arial" w:hAnsi="Arial" w:cs="Arial"/>
        </w:rPr>
        <w:t xml:space="preserve"> Ajustarea este posibilă doar în condițiile prevederilor art. 164 alin. (4) din H.G. nr. 395/2016 </w:t>
      </w:r>
      <w:r w:rsidRPr="00DB5500">
        <w:rPr>
          <w:rFonts w:ascii="Arial" w:hAnsi="Arial" w:cs="Arial"/>
          <w:iCs/>
        </w:rPr>
        <w:t>”(…) ajustarea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r w:rsidRPr="00DB5500">
        <w:rPr>
          <w:rFonts w:ascii="Arial" w:hAnsi="Arial" w:cs="Arial"/>
        </w:rPr>
        <w:t>”</w:t>
      </w:r>
    </w:p>
    <w:p w14:paraId="1B87EF4B" w14:textId="77777777" w:rsidR="00C625A2" w:rsidRPr="00DB5500" w:rsidRDefault="00C625A2" w:rsidP="00C625A2">
      <w:pPr>
        <w:jc w:val="both"/>
        <w:rPr>
          <w:rFonts w:ascii="Arial" w:hAnsi="Arial" w:cs="Arial"/>
        </w:rPr>
      </w:pPr>
    </w:p>
    <w:p w14:paraId="2656A739" w14:textId="794FA604" w:rsidR="00FD48AE" w:rsidRPr="00DB5500" w:rsidRDefault="00C625A2" w:rsidP="00C625A2">
      <w:pPr>
        <w:jc w:val="both"/>
        <w:rPr>
          <w:rFonts w:ascii="Arial" w:hAnsi="Arial" w:cs="Arial"/>
          <w:b/>
        </w:rPr>
      </w:pPr>
      <w:r w:rsidRPr="00DB5500">
        <w:rPr>
          <w:rFonts w:ascii="Arial" w:hAnsi="Arial" w:cs="Arial"/>
          <w:b/>
        </w:rPr>
        <w:t xml:space="preserve">23 </w:t>
      </w:r>
      <w:r w:rsidR="00AF6BED" w:rsidRPr="00DB5500">
        <w:rPr>
          <w:rFonts w:ascii="Arial" w:hAnsi="Arial" w:cs="Arial"/>
          <w:b/>
        </w:rPr>
        <w:t>COMUNICĂRI</w:t>
      </w:r>
    </w:p>
    <w:p w14:paraId="7FA0E9E6" w14:textId="77777777" w:rsidR="00C625A2" w:rsidRPr="00DB5500" w:rsidRDefault="00C625A2" w:rsidP="00C625A2">
      <w:pPr>
        <w:jc w:val="both"/>
        <w:rPr>
          <w:rFonts w:ascii="Arial" w:hAnsi="Arial" w:cs="Arial"/>
          <w:b/>
        </w:rPr>
      </w:pPr>
    </w:p>
    <w:p w14:paraId="6559EF40" w14:textId="65682931" w:rsidR="00AF6BED" w:rsidRPr="00DB5500" w:rsidRDefault="000B5242"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3</w:t>
      </w:r>
      <w:r w:rsidR="00AF6BED" w:rsidRPr="00DB5500">
        <w:rPr>
          <w:rFonts w:ascii="Arial" w:hAnsi="Arial" w:cs="Arial"/>
          <w:b/>
          <w:szCs w:val="24"/>
          <w:lang w:val="ro-RO"/>
        </w:rPr>
        <w:t>.1</w:t>
      </w:r>
      <w:r w:rsidR="00AF6BED" w:rsidRPr="00DB5500">
        <w:rPr>
          <w:rFonts w:ascii="Arial" w:hAnsi="Arial" w:cs="Arial"/>
          <w:szCs w:val="24"/>
          <w:lang w:val="ro-RO"/>
        </w:rPr>
        <w:t xml:space="preserve"> (1) Orice comunicare între părţi, referitoare la îndeplinirea prezentului contract, trebuie să fie transmisă şi în scris.</w:t>
      </w:r>
    </w:p>
    <w:p w14:paraId="463C5745" w14:textId="77777777" w:rsidR="00AF6BED" w:rsidRPr="00DB5500" w:rsidRDefault="00AF6BED" w:rsidP="000867C8">
      <w:pPr>
        <w:pStyle w:val="DefaultText"/>
        <w:ind w:hanging="540"/>
        <w:jc w:val="both"/>
        <w:rPr>
          <w:rFonts w:ascii="Arial" w:hAnsi="Arial" w:cs="Arial"/>
          <w:szCs w:val="24"/>
          <w:lang w:val="ro-RO"/>
        </w:rPr>
      </w:pPr>
      <w:r w:rsidRPr="00DB5500">
        <w:rPr>
          <w:rFonts w:ascii="Arial" w:hAnsi="Arial" w:cs="Arial"/>
          <w:szCs w:val="24"/>
          <w:lang w:val="ro-RO"/>
        </w:rPr>
        <w:t xml:space="preserve">        (2) Orice document scris trebuie înregistrat atât în momentul transmiterii cât şi în momentul primirii.</w:t>
      </w:r>
    </w:p>
    <w:p w14:paraId="13ECD6EC" w14:textId="0F3E2731" w:rsidR="00AF6BED" w:rsidRPr="00DB5500" w:rsidRDefault="000B5242" w:rsidP="00564ECA">
      <w:pPr>
        <w:pStyle w:val="DefaultText"/>
        <w:jc w:val="both"/>
        <w:rPr>
          <w:rFonts w:ascii="Arial" w:hAnsi="Arial" w:cs="Arial"/>
          <w:szCs w:val="24"/>
          <w:lang w:val="ro-RO"/>
        </w:rPr>
      </w:pPr>
      <w:r w:rsidRPr="00DB5500">
        <w:rPr>
          <w:rFonts w:ascii="Arial" w:hAnsi="Arial" w:cs="Arial"/>
          <w:b/>
          <w:szCs w:val="24"/>
          <w:lang w:val="ro-RO"/>
        </w:rPr>
        <w:t>2</w:t>
      </w:r>
      <w:r w:rsidR="00274775" w:rsidRPr="00DB5500">
        <w:rPr>
          <w:rFonts w:ascii="Arial" w:hAnsi="Arial" w:cs="Arial"/>
          <w:b/>
          <w:szCs w:val="24"/>
          <w:lang w:val="ro-RO"/>
        </w:rPr>
        <w:t>3</w:t>
      </w:r>
      <w:r w:rsidR="00AF6BED" w:rsidRPr="00DB5500">
        <w:rPr>
          <w:rFonts w:ascii="Arial" w:hAnsi="Arial" w:cs="Arial"/>
          <w:b/>
          <w:szCs w:val="24"/>
          <w:lang w:val="ro-RO"/>
        </w:rPr>
        <w:t xml:space="preserve">.2 </w:t>
      </w:r>
      <w:r w:rsidR="00AF6BED" w:rsidRPr="00DB5500">
        <w:rPr>
          <w:rFonts w:ascii="Arial" w:hAnsi="Arial" w:cs="Arial"/>
          <w:szCs w:val="24"/>
          <w:lang w:val="ro-RO"/>
        </w:rPr>
        <w:t>Comunicările între părţi se pot face şi prin telefon, fax sau e-mail cu condiţia confirmării în scris a primirii comunicării.</w:t>
      </w:r>
    </w:p>
    <w:p w14:paraId="7FFDE1F0" w14:textId="77777777" w:rsidR="009871C8" w:rsidRPr="00DB5500" w:rsidRDefault="009871C8" w:rsidP="009871C8">
      <w:pPr>
        <w:pStyle w:val="ListParagraph"/>
        <w:jc w:val="both"/>
        <w:rPr>
          <w:rFonts w:ascii="Arial" w:hAnsi="Arial" w:cs="Arial"/>
          <w:b/>
          <w:sz w:val="24"/>
          <w:szCs w:val="24"/>
        </w:rPr>
      </w:pPr>
    </w:p>
    <w:p w14:paraId="49D1BBF5" w14:textId="2CADF0CD" w:rsidR="009871C8" w:rsidRPr="00DB5500" w:rsidRDefault="009871C8" w:rsidP="00C625A2">
      <w:pPr>
        <w:pStyle w:val="ListParagraph"/>
        <w:numPr>
          <w:ilvl w:val="0"/>
          <w:numId w:val="22"/>
        </w:numPr>
        <w:ind w:left="426"/>
        <w:jc w:val="both"/>
        <w:rPr>
          <w:rFonts w:ascii="Arial" w:hAnsi="Arial" w:cs="Arial"/>
          <w:b/>
          <w:sz w:val="24"/>
          <w:szCs w:val="24"/>
        </w:rPr>
      </w:pPr>
      <w:r w:rsidRPr="00DB5500">
        <w:rPr>
          <w:rFonts w:ascii="Arial" w:hAnsi="Arial" w:cs="Arial"/>
          <w:b/>
          <w:sz w:val="24"/>
          <w:szCs w:val="24"/>
        </w:rPr>
        <w:t>LIMBA CARE GUVERNEAZĂ CONTRACTUL</w:t>
      </w:r>
    </w:p>
    <w:p w14:paraId="0E2484F1" w14:textId="7147EDCD" w:rsidR="009871C8" w:rsidRPr="00DB5500" w:rsidRDefault="00C625A2" w:rsidP="00C625A2">
      <w:pPr>
        <w:pStyle w:val="DefaultText"/>
        <w:jc w:val="both"/>
        <w:rPr>
          <w:rFonts w:ascii="Arial" w:hAnsi="Arial" w:cs="Arial"/>
          <w:szCs w:val="24"/>
          <w:lang w:val="ro-RO"/>
        </w:rPr>
      </w:pPr>
      <w:r w:rsidRPr="00DB5500">
        <w:rPr>
          <w:rFonts w:ascii="Arial" w:hAnsi="Arial" w:cs="Arial"/>
          <w:szCs w:val="24"/>
          <w:lang w:val="ro-RO"/>
        </w:rPr>
        <w:t xml:space="preserve"> </w:t>
      </w:r>
      <w:r w:rsidRPr="00DB5500">
        <w:rPr>
          <w:rFonts w:ascii="Arial" w:hAnsi="Arial" w:cs="Arial"/>
          <w:b/>
          <w:bCs/>
          <w:szCs w:val="24"/>
          <w:lang w:val="ro-RO"/>
        </w:rPr>
        <w:t>24.1</w:t>
      </w:r>
      <w:r w:rsidRPr="00DB5500">
        <w:rPr>
          <w:rFonts w:ascii="Arial" w:hAnsi="Arial" w:cs="Arial"/>
          <w:szCs w:val="24"/>
          <w:lang w:val="ro-RO"/>
        </w:rPr>
        <w:t xml:space="preserve"> </w:t>
      </w:r>
      <w:r w:rsidR="009871C8" w:rsidRPr="00DB5500">
        <w:rPr>
          <w:rFonts w:ascii="Arial" w:hAnsi="Arial" w:cs="Arial"/>
          <w:szCs w:val="24"/>
          <w:lang w:val="ro-RO"/>
        </w:rPr>
        <w:t>Limba care guvernează contractul este limba română.</w:t>
      </w:r>
    </w:p>
    <w:p w14:paraId="2A0CCA59" w14:textId="77777777" w:rsidR="000A7328" w:rsidRPr="00DB5500" w:rsidRDefault="000A7328" w:rsidP="00564ECA">
      <w:pPr>
        <w:pStyle w:val="DefaultText"/>
        <w:jc w:val="both"/>
        <w:rPr>
          <w:rFonts w:ascii="Arial" w:hAnsi="Arial" w:cs="Arial"/>
          <w:b/>
          <w:szCs w:val="24"/>
          <w:lang w:val="ro-RO"/>
        </w:rPr>
      </w:pPr>
    </w:p>
    <w:p w14:paraId="47BB8608" w14:textId="6516C838" w:rsidR="00FD48AE" w:rsidRPr="00DB5500" w:rsidRDefault="00AF6BED" w:rsidP="00C625A2">
      <w:pPr>
        <w:pStyle w:val="ListParagraph"/>
        <w:numPr>
          <w:ilvl w:val="0"/>
          <w:numId w:val="22"/>
        </w:numPr>
        <w:ind w:left="426"/>
        <w:jc w:val="both"/>
        <w:rPr>
          <w:rFonts w:ascii="Arial" w:hAnsi="Arial" w:cs="Arial"/>
          <w:b/>
          <w:sz w:val="24"/>
          <w:szCs w:val="24"/>
        </w:rPr>
      </w:pPr>
      <w:r w:rsidRPr="00DB5500">
        <w:rPr>
          <w:rFonts w:ascii="Arial" w:hAnsi="Arial" w:cs="Arial"/>
          <w:b/>
          <w:sz w:val="24"/>
          <w:szCs w:val="24"/>
        </w:rPr>
        <w:t xml:space="preserve">LEGEA </w:t>
      </w:r>
      <w:r w:rsidR="00BD33C4" w:rsidRPr="00DB5500">
        <w:rPr>
          <w:rFonts w:ascii="Arial" w:hAnsi="Arial" w:cs="Arial"/>
          <w:b/>
          <w:sz w:val="24"/>
          <w:szCs w:val="24"/>
        </w:rPr>
        <w:t xml:space="preserve"> </w:t>
      </w:r>
      <w:r w:rsidRPr="00DB5500">
        <w:rPr>
          <w:rFonts w:ascii="Arial" w:hAnsi="Arial" w:cs="Arial"/>
          <w:b/>
          <w:sz w:val="24"/>
          <w:szCs w:val="24"/>
        </w:rPr>
        <w:t>APLICABILĂ</w:t>
      </w:r>
      <w:r w:rsidR="00BD33C4" w:rsidRPr="00DB5500">
        <w:rPr>
          <w:rFonts w:ascii="Arial" w:hAnsi="Arial" w:cs="Arial"/>
          <w:b/>
          <w:sz w:val="24"/>
          <w:szCs w:val="24"/>
        </w:rPr>
        <w:t xml:space="preserve"> </w:t>
      </w:r>
      <w:r w:rsidRPr="00DB5500">
        <w:rPr>
          <w:rFonts w:ascii="Arial" w:hAnsi="Arial" w:cs="Arial"/>
          <w:b/>
          <w:sz w:val="24"/>
          <w:szCs w:val="24"/>
        </w:rPr>
        <w:t xml:space="preserve"> CONTRACTULUI</w:t>
      </w:r>
    </w:p>
    <w:p w14:paraId="78219017" w14:textId="166CA54F" w:rsidR="00C625A2" w:rsidRPr="00DB5500" w:rsidRDefault="00C625A2" w:rsidP="00564ECA">
      <w:pPr>
        <w:pStyle w:val="DefaultText"/>
        <w:jc w:val="both"/>
        <w:rPr>
          <w:rFonts w:ascii="Arial" w:hAnsi="Arial" w:cs="Arial"/>
          <w:szCs w:val="24"/>
          <w:lang w:val="ro-RO"/>
        </w:rPr>
      </w:pPr>
      <w:r w:rsidRPr="00DB5500">
        <w:rPr>
          <w:rFonts w:ascii="Arial" w:hAnsi="Arial" w:cs="Arial"/>
          <w:b/>
          <w:szCs w:val="24"/>
          <w:lang w:val="ro-RO"/>
        </w:rPr>
        <w:t xml:space="preserve"> </w:t>
      </w:r>
      <w:r w:rsidR="00177A37" w:rsidRPr="00DB5500">
        <w:rPr>
          <w:rFonts w:ascii="Arial" w:hAnsi="Arial" w:cs="Arial"/>
          <w:b/>
          <w:szCs w:val="24"/>
          <w:lang w:val="ro-RO"/>
        </w:rPr>
        <w:t>2</w:t>
      </w:r>
      <w:r w:rsidR="00274775" w:rsidRPr="00DB5500">
        <w:rPr>
          <w:rFonts w:ascii="Arial" w:hAnsi="Arial" w:cs="Arial"/>
          <w:b/>
          <w:szCs w:val="24"/>
          <w:lang w:val="ro-RO"/>
        </w:rPr>
        <w:t>5</w:t>
      </w:r>
      <w:r w:rsidR="00AF6BED" w:rsidRPr="00DB5500">
        <w:rPr>
          <w:rFonts w:ascii="Arial" w:hAnsi="Arial" w:cs="Arial"/>
          <w:b/>
          <w:szCs w:val="24"/>
          <w:lang w:val="ro-RO"/>
        </w:rPr>
        <w:t>.1</w:t>
      </w:r>
      <w:r w:rsidR="00AF6BED" w:rsidRPr="00DB5500">
        <w:rPr>
          <w:rFonts w:ascii="Arial" w:hAnsi="Arial" w:cs="Arial"/>
          <w:szCs w:val="24"/>
          <w:lang w:val="ro-RO"/>
        </w:rPr>
        <w:t xml:space="preserve"> Contractul va fi interpretat conform legilor din România.</w:t>
      </w:r>
    </w:p>
    <w:p w14:paraId="4549CB22" w14:textId="77777777" w:rsidR="000A7328" w:rsidRPr="00DB5500" w:rsidRDefault="000A7328" w:rsidP="00564ECA">
      <w:pPr>
        <w:pStyle w:val="DefaultText"/>
        <w:jc w:val="both"/>
        <w:rPr>
          <w:rFonts w:ascii="Arial" w:hAnsi="Arial" w:cs="Arial"/>
          <w:szCs w:val="24"/>
          <w:lang w:val="ro-RO"/>
        </w:rPr>
      </w:pPr>
    </w:p>
    <w:p w14:paraId="3B02B59D" w14:textId="77777777" w:rsidR="00FD48AE" w:rsidRPr="00DB5500" w:rsidRDefault="00AF6BED" w:rsidP="00C625A2">
      <w:pPr>
        <w:pStyle w:val="ListParagraph"/>
        <w:numPr>
          <w:ilvl w:val="0"/>
          <w:numId w:val="22"/>
        </w:numPr>
        <w:ind w:hanging="720"/>
        <w:jc w:val="both"/>
        <w:rPr>
          <w:rFonts w:ascii="Arial" w:hAnsi="Arial" w:cs="Arial"/>
          <w:b/>
          <w:bCs/>
          <w:sz w:val="24"/>
          <w:szCs w:val="24"/>
        </w:rPr>
      </w:pPr>
      <w:r w:rsidRPr="00DB5500">
        <w:rPr>
          <w:rFonts w:ascii="Arial" w:hAnsi="Arial" w:cs="Arial"/>
          <w:b/>
          <w:bCs/>
          <w:sz w:val="24"/>
          <w:szCs w:val="24"/>
        </w:rPr>
        <w:t>DISPOZIŢII FINALE</w:t>
      </w:r>
    </w:p>
    <w:p w14:paraId="71FE1C7A" w14:textId="713DD94C" w:rsidR="00AF6BED" w:rsidRPr="00DB5500" w:rsidRDefault="00AF6BED" w:rsidP="00564ECA">
      <w:pPr>
        <w:pStyle w:val="BodyText"/>
        <w:rPr>
          <w:b w:val="0"/>
          <w:iCs/>
          <w:szCs w:val="24"/>
        </w:rPr>
      </w:pPr>
      <w:r w:rsidRPr="00DB5500">
        <w:rPr>
          <w:bCs w:val="0"/>
          <w:iCs/>
          <w:szCs w:val="24"/>
        </w:rPr>
        <w:t>2</w:t>
      </w:r>
      <w:r w:rsidR="00274775" w:rsidRPr="00DB5500">
        <w:rPr>
          <w:bCs w:val="0"/>
          <w:iCs/>
          <w:szCs w:val="24"/>
        </w:rPr>
        <w:t>6</w:t>
      </w:r>
      <w:r w:rsidRPr="00DB5500">
        <w:rPr>
          <w:bCs w:val="0"/>
          <w:iCs/>
          <w:szCs w:val="24"/>
        </w:rPr>
        <w:t>.1</w:t>
      </w:r>
      <w:r w:rsidRPr="00DB5500">
        <w:rPr>
          <w:b w:val="0"/>
          <w:iCs/>
          <w:szCs w:val="24"/>
        </w:rPr>
        <w:t xml:space="preserve"> Contractul</w:t>
      </w:r>
      <w:r w:rsidRPr="00DB5500">
        <w:rPr>
          <w:iCs/>
          <w:szCs w:val="24"/>
        </w:rPr>
        <w:t xml:space="preserve"> </w:t>
      </w:r>
      <w:r w:rsidRPr="00DB5500">
        <w:rPr>
          <w:b w:val="0"/>
          <w:iCs/>
          <w:szCs w:val="24"/>
        </w:rPr>
        <w:t>împreună c</w:t>
      </w:r>
      <w:r w:rsidR="003E478C" w:rsidRPr="00DB5500">
        <w:rPr>
          <w:b w:val="0"/>
          <w:iCs/>
          <w:szCs w:val="24"/>
        </w:rPr>
        <w:t>u anexele sale cuprinde</w:t>
      </w:r>
      <w:r w:rsidR="00E47325" w:rsidRPr="00DB5500">
        <w:rPr>
          <w:b w:val="0"/>
          <w:iCs/>
          <w:szCs w:val="24"/>
        </w:rPr>
        <w:t xml:space="preserve"> </w:t>
      </w:r>
      <w:r w:rsidR="003E478C" w:rsidRPr="00DB5500">
        <w:rPr>
          <w:b w:val="0"/>
          <w:iCs/>
          <w:szCs w:val="24"/>
        </w:rPr>
        <w:t>.......</w:t>
      </w:r>
      <w:r w:rsidR="00E47325" w:rsidRPr="00DB5500">
        <w:rPr>
          <w:b w:val="0"/>
          <w:iCs/>
          <w:szCs w:val="24"/>
        </w:rPr>
        <w:t xml:space="preserve"> </w:t>
      </w:r>
      <w:r w:rsidR="0032607C" w:rsidRPr="00DB5500">
        <w:rPr>
          <w:b w:val="0"/>
          <w:iCs/>
          <w:szCs w:val="24"/>
        </w:rPr>
        <w:t>pagini.</w:t>
      </w:r>
    </w:p>
    <w:p w14:paraId="3C97695C" w14:textId="6E4D392B" w:rsidR="00AF6BED" w:rsidRPr="00DB5500" w:rsidRDefault="00AF6BED" w:rsidP="00564ECA">
      <w:pPr>
        <w:pStyle w:val="DefaultText"/>
        <w:jc w:val="both"/>
        <w:rPr>
          <w:rFonts w:ascii="Arial" w:hAnsi="Arial" w:cs="Arial"/>
          <w:szCs w:val="24"/>
          <w:lang w:val="ro-RO"/>
        </w:rPr>
      </w:pPr>
      <w:r w:rsidRPr="00DB5500">
        <w:rPr>
          <w:rFonts w:ascii="Arial" w:hAnsi="Arial" w:cs="Arial"/>
          <w:b/>
          <w:iCs/>
          <w:szCs w:val="24"/>
          <w:lang w:val="ro-RO"/>
        </w:rPr>
        <w:t>2</w:t>
      </w:r>
      <w:r w:rsidR="00274775" w:rsidRPr="00DB5500">
        <w:rPr>
          <w:rFonts w:ascii="Arial" w:hAnsi="Arial" w:cs="Arial"/>
          <w:b/>
          <w:iCs/>
          <w:szCs w:val="24"/>
          <w:lang w:val="ro-RO"/>
        </w:rPr>
        <w:t>6</w:t>
      </w:r>
      <w:r w:rsidRPr="00DB5500">
        <w:rPr>
          <w:rFonts w:ascii="Arial" w:hAnsi="Arial" w:cs="Arial"/>
          <w:b/>
          <w:iCs/>
          <w:szCs w:val="24"/>
          <w:lang w:val="ro-RO"/>
        </w:rPr>
        <w:t xml:space="preserve">.2 </w:t>
      </w:r>
      <w:r w:rsidRPr="00DB5500">
        <w:rPr>
          <w:rFonts w:ascii="Arial" w:hAnsi="Arial" w:cs="Arial"/>
          <w:iCs/>
          <w:szCs w:val="24"/>
          <w:lang w:val="ro-RO"/>
        </w:rPr>
        <w:t xml:space="preserve">Prezentul contract a fost încheiat în </w:t>
      </w:r>
      <w:r w:rsidRPr="00DB5500">
        <w:rPr>
          <w:rFonts w:ascii="Arial" w:hAnsi="Arial" w:cs="Arial"/>
          <w:szCs w:val="24"/>
          <w:lang w:val="ro-RO"/>
        </w:rPr>
        <w:t xml:space="preserve">trei exemplare, două pentru achizitor şi unul pentru furnizor.    </w:t>
      </w:r>
    </w:p>
    <w:p w14:paraId="1D5E1E60" w14:textId="77777777" w:rsidR="00C625A2" w:rsidRPr="00DB5500" w:rsidRDefault="00C625A2" w:rsidP="00564ECA">
      <w:pPr>
        <w:pStyle w:val="DefaultText"/>
        <w:jc w:val="both"/>
        <w:rPr>
          <w:rFonts w:ascii="Arial" w:hAnsi="Arial" w:cs="Arial"/>
          <w:szCs w:val="24"/>
          <w:lang w:val="ro-RO"/>
        </w:rPr>
      </w:pPr>
    </w:p>
    <w:p w14:paraId="18CA161F" w14:textId="77777777" w:rsidR="003E69B6" w:rsidRPr="00DB5500" w:rsidRDefault="003E69B6" w:rsidP="00564ECA">
      <w:pPr>
        <w:pStyle w:val="DefaultText"/>
        <w:jc w:val="both"/>
        <w:rPr>
          <w:rFonts w:ascii="Arial" w:hAnsi="Arial" w:cs="Arial"/>
          <w:szCs w:val="24"/>
          <w:lang w:val="ro-RO"/>
        </w:rPr>
      </w:pPr>
    </w:p>
    <w:p w14:paraId="20C673A6" w14:textId="77777777" w:rsidR="00AF6BED" w:rsidRPr="00DB5500" w:rsidRDefault="00AF6BED" w:rsidP="00564ECA">
      <w:pPr>
        <w:jc w:val="both"/>
        <w:rPr>
          <w:rFonts w:ascii="Arial" w:hAnsi="Arial" w:cs="Arial"/>
          <w:bCs/>
        </w:rPr>
      </w:pPr>
    </w:p>
    <w:tbl>
      <w:tblPr>
        <w:tblW w:w="10300" w:type="dxa"/>
        <w:tblLook w:val="04A0" w:firstRow="1" w:lastRow="0" w:firstColumn="1" w:lastColumn="0" w:noHBand="0" w:noVBand="1"/>
      </w:tblPr>
      <w:tblGrid>
        <w:gridCol w:w="10078"/>
        <w:gridCol w:w="222"/>
      </w:tblGrid>
      <w:tr w:rsidR="005D0A00" w:rsidRPr="00DB5500" w14:paraId="0747601F" w14:textId="77777777" w:rsidTr="00EB2D94">
        <w:tc>
          <w:tcPr>
            <w:tcW w:w="10078" w:type="dxa"/>
            <w:hideMark/>
          </w:tcPr>
          <w:p w14:paraId="784F5D7A" w14:textId="77777777" w:rsidR="005D0A00" w:rsidRPr="00DB5500" w:rsidRDefault="005D0A00" w:rsidP="00564ECA">
            <w:pPr>
              <w:pStyle w:val="DefaultText"/>
              <w:jc w:val="both"/>
              <w:rPr>
                <w:rFonts w:ascii="Arial" w:hAnsi="Arial" w:cs="Arial"/>
                <w:i/>
                <w:szCs w:val="24"/>
                <w:lang w:val="ro-RO"/>
              </w:rPr>
            </w:pPr>
          </w:p>
        </w:tc>
        <w:tc>
          <w:tcPr>
            <w:tcW w:w="222" w:type="dxa"/>
            <w:hideMark/>
          </w:tcPr>
          <w:p w14:paraId="17C1F7AD" w14:textId="77777777" w:rsidR="005D0A00" w:rsidRPr="00DB5500" w:rsidRDefault="005D0A00" w:rsidP="00564ECA">
            <w:pPr>
              <w:pStyle w:val="DefaultText"/>
              <w:jc w:val="both"/>
              <w:rPr>
                <w:rFonts w:ascii="Arial" w:hAnsi="Arial" w:cs="Arial"/>
                <w:i/>
                <w:szCs w:val="24"/>
                <w:lang w:val="ro-RO"/>
              </w:rPr>
            </w:pPr>
          </w:p>
        </w:tc>
      </w:tr>
      <w:tr w:rsidR="005D0A00" w:rsidRPr="00DB5500" w14:paraId="506EB3BD" w14:textId="77777777" w:rsidTr="00EB2D94">
        <w:tc>
          <w:tcPr>
            <w:tcW w:w="10078" w:type="dxa"/>
          </w:tcPr>
          <w:tbl>
            <w:tblPr>
              <w:tblW w:w="9862" w:type="dxa"/>
              <w:tblLook w:val="01E0" w:firstRow="1" w:lastRow="1" w:firstColumn="1" w:lastColumn="1" w:noHBand="0" w:noVBand="0"/>
            </w:tblPr>
            <w:tblGrid>
              <w:gridCol w:w="5902"/>
              <w:gridCol w:w="3960"/>
            </w:tblGrid>
            <w:tr w:rsidR="005D0A00" w:rsidRPr="00DB5500" w14:paraId="3141A3B9" w14:textId="77777777" w:rsidTr="0011138A">
              <w:tc>
                <w:tcPr>
                  <w:tcW w:w="9862" w:type="dxa"/>
                  <w:gridSpan w:val="2"/>
                </w:tcPr>
                <w:p w14:paraId="25B5C59F" w14:textId="06C2EA78" w:rsidR="00740493" w:rsidRPr="00DB5500" w:rsidRDefault="005D0A00" w:rsidP="00740493">
                  <w:pPr>
                    <w:jc w:val="both"/>
                    <w:rPr>
                      <w:rFonts w:ascii="Arial" w:hAnsi="Arial" w:cs="Arial"/>
                      <w:b/>
                      <w:bCs/>
                    </w:rPr>
                  </w:pPr>
                  <w:r w:rsidRPr="00DB5500">
                    <w:rPr>
                      <w:rFonts w:ascii="Arial" w:hAnsi="Arial" w:cs="Arial"/>
                      <w:bCs/>
                    </w:rPr>
                    <w:t xml:space="preserve">                    </w:t>
                  </w:r>
                  <w:r w:rsidRPr="00DB5500">
                    <w:rPr>
                      <w:rFonts w:ascii="Arial" w:hAnsi="Arial" w:cs="Arial"/>
                      <w:b/>
                      <w:bCs/>
                    </w:rPr>
                    <w:t xml:space="preserve">ACHIZITOR,                                            </w:t>
                  </w:r>
                  <w:r w:rsidR="00FA0C57" w:rsidRPr="00DB5500">
                    <w:rPr>
                      <w:rFonts w:ascii="Arial" w:hAnsi="Arial" w:cs="Arial"/>
                      <w:b/>
                      <w:bCs/>
                    </w:rPr>
                    <w:t xml:space="preserve">                      </w:t>
                  </w:r>
                  <w:r w:rsidRPr="00DB5500">
                    <w:rPr>
                      <w:rFonts w:ascii="Arial" w:hAnsi="Arial" w:cs="Arial"/>
                      <w:b/>
                      <w:bCs/>
                    </w:rPr>
                    <w:t xml:space="preserve"> </w:t>
                  </w:r>
                  <w:r w:rsidR="007E44EF">
                    <w:rPr>
                      <w:rFonts w:ascii="Arial" w:hAnsi="Arial" w:cs="Arial"/>
                      <w:b/>
                      <w:bCs/>
                    </w:rPr>
                    <w:t>Prestator</w:t>
                  </w:r>
                  <w:r w:rsidRPr="00DB5500">
                    <w:rPr>
                      <w:rFonts w:ascii="Arial" w:hAnsi="Arial" w:cs="Arial"/>
                      <w:b/>
                      <w:bCs/>
                    </w:rPr>
                    <w:t xml:space="preserve">,                                       </w:t>
                  </w:r>
                  <w:r w:rsidR="000F6CA6" w:rsidRPr="00DB5500">
                    <w:rPr>
                      <w:rFonts w:ascii="Arial" w:hAnsi="Arial" w:cs="Arial"/>
                      <w:b/>
                      <w:bCs/>
                    </w:rPr>
                    <w:t xml:space="preserve">      </w:t>
                  </w:r>
                  <w:r w:rsidR="00740493" w:rsidRPr="00DB5500">
                    <w:rPr>
                      <w:rFonts w:ascii="Arial" w:hAnsi="Arial" w:cs="Arial"/>
                      <w:b/>
                      <w:bCs/>
                    </w:rPr>
                    <w:t xml:space="preserve">  </w:t>
                  </w:r>
                </w:p>
                <w:p w14:paraId="3667E933" w14:textId="217112CE" w:rsidR="00A305BA" w:rsidRPr="00DB5500" w:rsidRDefault="00740493" w:rsidP="00740493">
                  <w:pPr>
                    <w:jc w:val="both"/>
                    <w:rPr>
                      <w:rFonts w:ascii="Arial" w:hAnsi="Arial" w:cs="Arial"/>
                      <w:b/>
                      <w:bCs/>
                    </w:rPr>
                  </w:pPr>
                  <w:r w:rsidRPr="00DB5500">
                    <w:rPr>
                      <w:rFonts w:ascii="Arial" w:hAnsi="Arial" w:cs="Arial"/>
                      <w:b/>
                      <w:bCs/>
                    </w:rPr>
                    <w:t xml:space="preserve">                        UNCJR</w:t>
                  </w:r>
                </w:p>
                <w:p w14:paraId="4B6A1A13" w14:textId="77777777" w:rsidR="00140A44" w:rsidRPr="00DB5500" w:rsidRDefault="00140A44" w:rsidP="00740493">
                  <w:pPr>
                    <w:pStyle w:val="DefaultText"/>
                    <w:jc w:val="both"/>
                    <w:rPr>
                      <w:rFonts w:ascii="Arial" w:hAnsi="Arial" w:cs="Arial"/>
                      <w:b/>
                      <w:bCs/>
                      <w:szCs w:val="24"/>
                      <w:lang w:val="ro-RO"/>
                    </w:rPr>
                  </w:pPr>
                </w:p>
                <w:p w14:paraId="76F352A0" w14:textId="29884F55" w:rsidR="005D0A00" w:rsidRPr="00DB5500" w:rsidRDefault="00222708" w:rsidP="00740493">
                  <w:pPr>
                    <w:tabs>
                      <w:tab w:val="left" w:pos="6435"/>
                    </w:tabs>
                    <w:jc w:val="both"/>
                    <w:rPr>
                      <w:rFonts w:ascii="Arial" w:hAnsi="Arial" w:cs="Arial"/>
                      <w:b/>
                      <w:bCs/>
                    </w:rPr>
                  </w:pPr>
                  <w:r w:rsidRPr="00DB5500">
                    <w:rPr>
                      <w:rFonts w:ascii="Arial" w:hAnsi="Arial" w:cs="Arial"/>
                      <w:b/>
                      <w:bCs/>
                    </w:rPr>
                    <w:t xml:space="preserve">  </w:t>
                  </w:r>
                  <w:r w:rsidR="00140A44" w:rsidRPr="00DB5500">
                    <w:rPr>
                      <w:rFonts w:ascii="Arial" w:hAnsi="Arial" w:cs="Arial"/>
                      <w:b/>
                      <w:bCs/>
                    </w:rPr>
                    <w:t xml:space="preserve"> </w:t>
                  </w:r>
                  <w:r w:rsidR="00C625A2" w:rsidRPr="00DB5500">
                    <w:rPr>
                      <w:rFonts w:ascii="Arial" w:hAnsi="Arial" w:cs="Arial"/>
                      <w:b/>
                      <w:bCs/>
                    </w:rPr>
                    <w:t xml:space="preserve">                </w:t>
                  </w:r>
                  <w:r w:rsidR="00740493" w:rsidRPr="00DB5500">
                    <w:rPr>
                      <w:rFonts w:ascii="Arial" w:hAnsi="Arial" w:cs="Arial"/>
                      <w:b/>
                      <w:bCs/>
                    </w:rPr>
                    <w:t xml:space="preserve">Director General </w:t>
                  </w:r>
                </w:p>
                <w:p w14:paraId="20FF5D4F" w14:textId="77777777" w:rsidR="00740493" w:rsidRPr="00DB5500" w:rsidRDefault="00740493" w:rsidP="00740493">
                  <w:pPr>
                    <w:tabs>
                      <w:tab w:val="left" w:pos="6435"/>
                    </w:tabs>
                    <w:jc w:val="both"/>
                    <w:rPr>
                      <w:rFonts w:ascii="Arial" w:hAnsi="Arial" w:cs="Arial"/>
                      <w:b/>
                      <w:bCs/>
                    </w:rPr>
                  </w:pPr>
                </w:p>
                <w:p w14:paraId="6FB5C945" w14:textId="04E5A514" w:rsidR="005D0A00" w:rsidRPr="00DB5500" w:rsidRDefault="00740493" w:rsidP="00304904">
                  <w:pPr>
                    <w:tabs>
                      <w:tab w:val="left" w:pos="6435"/>
                    </w:tabs>
                    <w:jc w:val="both"/>
                    <w:rPr>
                      <w:rFonts w:ascii="Arial" w:hAnsi="Arial" w:cs="Arial"/>
                      <w:b/>
                      <w:bCs/>
                    </w:rPr>
                  </w:pPr>
                  <w:r w:rsidRPr="00DB5500">
                    <w:rPr>
                      <w:rFonts w:ascii="Arial" w:hAnsi="Arial" w:cs="Arial"/>
                      <w:b/>
                      <w:bCs/>
                    </w:rPr>
                    <w:t xml:space="preserve">                   Sorin Munteanu </w:t>
                  </w:r>
                  <w:r w:rsidR="005D0A00" w:rsidRPr="00DB5500">
                    <w:rPr>
                      <w:rFonts w:ascii="Arial" w:hAnsi="Arial" w:cs="Arial"/>
                      <w:b/>
                      <w:bCs/>
                    </w:rPr>
                    <w:t xml:space="preserve">          </w:t>
                  </w:r>
                  <w:r w:rsidR="00103CAB" w:rsidRPr="00DB5500">
                    <w:rPr>
                      <w:rFonts w:ascii="Arial" w:hAnsi="Arial" w:cs="Arial"/>
                      <w:b/>
                      <w:bCs/>
                    </w:rPr>
                    <w:t xml:space="preserve"> </w:t>
                  </w:r>
                </w:p>
                <w:p w14:paraId="2BF753BA" w14:textId="77777777" w:rsidR="005D0A00" w:rsidRPr="00DB5500" w:rsidRDefault="005D0A00" w:rsidP="00564ECA">
                  <w:pPr>
                    <w:rPr>
                      <w:rFonts w:ascii="Arial" w:hAnsi="Arial" w:cs="Arial"/>
                      <w:bCs/>
                    </w:rPr>
                  </w:pPr>
                </w:p>
                <w:p w14:paraId="4A53E38E" w14:textId="6CC6361D" w:rsidR="005D0A00" w:rsidRPr="00DB5500" w:rsidRDefault="005D0A00" w:rsidP="00564ECA">
                  <w:pPr>
                    <w:rPr>
                      <w:rFonts w:ascii="Arial" w:hAnsi="Arial" w:cs="Arial"/>
                      <w:bCs/>
                    </w:rPr>
                  </w:pPr>
                </w:p>
                <w:p w14:paraId="0B16D9F8" w14:textId="06B4B412" w:rsidR="00274775" w:rsidRPr="00DB5500" w:rsidRDefault="00274775" w:rsidP="00564ECA">
                  <w:pPr>
                    <w:rPr>
                      <w:rFonts w:ascii="Arial" w:hAnsi="Arial" w:cs="Arial"/>
                      <w:bCs/>
                    </w:rPr>
                  </w:pPr>
                </w:p>
                <w:p w14:paraId="5D6CDA1F" w14:textId="33F8D152" w:rsidR="00274775" w:rsidRPr="00DB5500" w:rsidRDefault="00274775" w:rsidP="00564ECA">
                  <w:pPr>
                    <w:rPr>
                      <w:rFonts w:ascii="Arial" w:hAnsi="Arial" w:cs="Arial"/>
                      <w:bCs/>
                    </w:rPr>
                  </w:pPr>
                </w:p>
                <w:p w14:paraId="6B830C81" w14:textId="1D83A947" w:rsidR="00274775" w:rsidRPr="00DB5500" w:rsidRDefault="00274775" w:rsidP="00564ECA">
                  <w:pPr>
                    <w:rPr>
                      <w:rFonts w:ascii="Arial" w:hAnsi="Arial" w:cs="Arial"/>
                      <w:bCs/>
                    </w:rPr>
                  </w:pPr>
                </w:p>
                <w:p w14:paraId="5F01B85F" w14:textId="600AFB76" w:rsidR="00274775" w:rsidRPr="00DB5500" w:rsidRDefault="00274775" w:rsidP="00564ECA">
                  <w:pPr>
                    <w:rPr>
                      <w:rFonts w:ascii="Arial" w:hAnsi="Arial" w:cs="Arial"/>
                      <w:bCs/>
                    </w:rPr>
                  </w:pPr>
                </w:p>
                <w:p w14:paraId="205DCDBD" w14:textId="49AA8667" w:rsidR="00274775" w:rsidRPr="00DB5500" w:rsidRDefault="00274775" w:rsidP="00564ECA">
                  <w:pPr>
                    <w:rPr>
                      <w:rFonts w:ascii="Arial" w:hAnsi="Arial" w:cs="Arial"/>
                      <w:bCs/>
                    </w:rPr>
                  </w:pPr>
                </w:p>
                <w:p w14:paraId="2DF306D8" w14:textId="5F5A55BF" w:rsidR="00274775" w:rsidRPr="00DB5500" w:rsidRDefault="00274775" w:rsidP="00564ECA">
                  <w:pPr>
                    <w:rPr>
                      <w:rFonts w:ascii="Arial" w:hAnsi="Arial" w:cs="Arial"/>
                      <w:bCs/>
                    </w:rPr>
                  </w:pPr>
                </w:p>
                <w:p w14:paraId="279872F4" w14:textId="1E7ECA11" w:rsidR="00274775" w:rsidRPr="00DB5500" w:rsidRDefault="00274775" w:rsidP="00564ECA">
                  <w:pPr>
                    <w:rPr>
                      <w:rFonts w:ascii="Arial" w:hAnsi="Arial" w:cs="Arial"/>
                      <w:bCs/>
                    </w:rPr>
                  </w:pPr>
                </w:p>
                <w:p w14:paraId="011AB656" w14:textId="78D1B1A5" w:rsidR="00274775" w:rsidRPr="00DB5500" w:rsidRDefault="00274775" w:rsidP="00564ECA">
                  <w:pPr>
                    <w:rPr>
                      <w:rFonts w:ascii="Arial" w:hAnsi="Arial" w:cs="Arial"/>
                      <w:bCs/>
                    </w:rPr>
                  </w:pPr>
                </w:p>
                <w:p w14:paraId="1F98EDD2" w14:textId="48E85F70" w:rsidR="00274775" w:rsidRPr="00DB5500" w:rsidRDefault="00274775" w:rsidP="00564ECA">
                  <w:pPr>
                    <w:rPr>
                      <w:rFonts w:ascii="Arial" w:hAnsi="Arial" w:cs="Arial"/>
                      <w:bCs/>
                    </w:rPr>
                  </w:pPr>
                </w:p>
                <w:p w14:paraId="15A236D6" w14:textId="0B1E7FD8" w:rsidR="00274775" w:rsidRPr="00DB5500" w:rsidRDefault="00274775" w:rsidP="00564ECA">
                  <w:pPr>
                    <w:rPr>
                      <w:rFonts w:ascii="Arial" w:hAnsi="Arial" w:cs="Arial"/>
                      <w:bCs/>
                    </w:rPr>
                  </w:pPr>
                </w:p>
                <w:p w14:paraId="2C1B3B9D" w14:textId="2BCACE14" w:rsidR="00274775" w:rsidRPr="00DB5500" w:rsidRDefault="00274775" w:rsidP="00564ECA">
                  <w:pPr>
                    <w:rPr>
                      <w:rFonts w:ascii="Arial" w:hAnsi="Arial" w:cs="Arial"/>
                      <w:bCs/>
                    </w:rPr>
                  </w:pPr>
                </w:p>
                <w:p w14:paraId="1E509927" w14:textId="15103660" w:rsidR="00274775" w:rsidRPr="00DB5500" w:rsidRDefault="00274775" w:rsidP="00564ECA">
                  <w:pPr>
                    <w:rPr>
                      <w:rFonts w:ascii="Arial" w:hAnsi="Arial" w:cs="Arial"/>
                      <w:bCs/>
                    </w:rPr>
                  </w:pPr>
                </w:p>
                <w:p w14:paraId="2A02C61C" w14:textId="4776F3B7" w:rsidR="00274775" w:rsidRPr="00DB5500" w:rsidRDefault="00274775" w:rsidP="00564ECA">
                  <w:pPr>
                    <w:rPr>
                      <w:rFonts w:ascii="Arial" w:hAnsi="Arial" w:cs="Arial"/>
                      <w:bCs/>
                    </w:rPr>
                  </w:pPr>
                </w:p>
                <w:p w14:paraId="3970A1A0" w14:textId="30F5516A" w:rsidR="00274775" w:rsidRPr="00DB5500" w:rsidRDefault="00274775" w:rsidP="00564ECA">
                  <w:pPr>
                    <w:rPr>
                      <w:rFonts w:ascii="Arial" w:hAnsi="Arial" w:cs="Arial"/>
                      <w:bCs/>
                    </w:rPr>
                  </w:pPr>
                </w:p>
                <w:p w14:paraId="4E4124A0" w14:textId="3426F527" w:rsidR="00274775" w:rsidRPr="00DB5500" w:rsidRDefault="00274775" w:rsidP="00564ECA">
                  <w:pPr>
                    <w:rPr>
                      <w:rFonts w:ascii="Arial" w:hAnsi="Arial" w:cs="Arial"/>
                      <w:bCs/>
                    </w:rPr>
                  </w:pPr>
                </w:p>
                <w:p w14:paraId="5597A9A4" w14:textId="3653D591" w:rsidR="00274775" w:rsidRPr="00DB5500" w:rsidRDefault="00274775" w:rsidP="00564ECA">
                  <w:pPr>
                    <w:rPr>
                      <w:rFonts w:ascii="Arial" w:hAnsi="Arial" w:cs="Arial"/>
                      <w:bCs/>
                    </w:rPr>
                  </w:pPr>
                </w:p>
                <w:p w14:paraId="4934DF1C" w14:textId="0C60214C" w:rsidR="00274775" w:rsidRPr="00DB5500" w:rsidRDefault="00274775" w:rsidP="00564ECA">
                  <w:pPr>
                    <w:rPr>
                      <w:rFonts w:ascii="Arial" w:hAnsi="Arial" w:cs="Arial"/>
                      <w:bCs/>
                    </w:rPr>
                  </w:pPr>
                </w:p>
                <w:p w14:paraId="5EEA1834" w14:textId="55AF7A8D" w:rsidR="00274775" w:rsidRPr="00DB5500" w:rsidRDefault="00274775" w:rsidP="00564ECA">
                  <w:pPr>
                    <w:rPr>
                      <w:rFonts w:ascii="Arial" w:hAnsi="Arial" w:cs="Arial"/>
                      <w:bCs/>
                    </w:rPr>
                  </w:pPr>
                </w:p>
                <w:p w14:paraId="47FD5022" w14:textId="5BF80B2E" w:rsidR="00274775" w:rsidRPr="00DB5500" w:rsidRDefault="00274775" w:rsidP="00564ECA">
                  <w:pPr>
                    <w:rPr>
                      <w:rFonts w:ascii="Arial" w:hAnsi="Arial" w:cs="Arial"/>
                      <w:bCs/>
                    </w:rPr>
                  </w:pPr>
                </w:p>
                <w:p w14:paraId="55D1D3F4" w14:textId="6DBD1539" w:rsidR="00274775" w:rsidRPr="00DB5500" w:rsidRDefault="00274775" w:rsidP="00564ECA">
                  <w:pPr>
                    <w:rPr>
                      <w:rFonts w:ascii="Arial" w:hAnsi="Arial" w:cs="Arial"/>
                      <w:bCs/>
                    </w:rPr>
                  </w:pPr>
                </w:p>
                <w:p w14:paraId="09E426E5" w14:textId="10B4C3FC" w:rsidR="00274775" w:rsidRPr="00DB5500" w:rsidRDefault="00274775" w:rsidP="00564ECA">
                  <w:pPr>
                    <w:rPr>
                      <w:rFonts w:ascii="Arial" w:hAnsi="Arial" w:cs="Arial"/>
                      <w:bCs/>
                    </w:rPr>
                  </w:pPr>
                </w:p>
                <w:p w14:paraId="01CF5525" w14:textId="0A022192" w:rsidR="00274775" w:rsidRPr="00DB5500" w:rsidRDefault="00274775" w:rsidP="00564ECA">
                  <w:pPr>
                    <w:rPr>
                      <w:rFonts w:ascii="Arial" w:hAnsi="Arial" w:cs="Arial"/>
                      <w:bCs/>
                    </w:rPr>
                  </w:pPr>
                </w:p>
                <w:p w14:paraId="0ECE8934" w14:textId="24724BFA" w:rsidR="00274775" w:rsidRPr="00DB5500" w:rsidRDefault="00274775" w:rsidP="00564ECA">
                  <w:pPr>
                    <w:rPr>
                      <w:rFonts w:ascii="Arial" w:hAnsi="Arial" w:cs="Arial"/>
                      <w:bCs/>
                    </w:rPr>
                  </w:pPr>
                </w:p>
                <w:p w14:paraId="4FD973F9" w14:textId="6442F7DA" w:rsidR="00274775" w:rsidRPr="00DB5500" w:rsidRDefault="00274775" w:rsidP="00564ECA">
                  <w:pPr>
                    <w:rPr>
                      <w:rFonts w:ascii="Arial" w:hAnsi="Arial" w:cs="Arial"/>
                      <w:bCs/>
                    </w:rPr>
                  </w:pPr>
                </w:p>
                <w:p w14:paraId="782B4700" w14:textId="2F4FBEEA" w:rsidR="00274775" w:rsidRPr="00DB5500" w:rsidRDefault="00274775" w:rsidP="00564ECA">
                  <w:pPr>
                    <w:rPr>
                      <w:rFonts w:ascii="Arial" w:hAnsi="Arial" w:cs="Arial"/>
                      <w:bCs/>
                    </w:rPr>
                  </w:pPr>
                </w:p>
                <w:p w14:paraId="215BF0D9" w14:textId="5F338681" w:rsidR="00274775" w:rsidRPr="00DB5500" w:rsidRDefault="00274775" w:rsidP="00564ECA">
                  <w:pPr>
                    <w:rPr>
                      <w:rFonts w:ascii="Arial" w:hAnsi="Arial" w:cs="Arial"/>
                      <w:bCs/>
                    </w:rPr>
                  </w:pPr>
                </w:p>
                <w:p w14:paraId="56BBDC40" w14:textId="7FFD77D6" w:rsidR="00274775" w:rsidRPr="00DB5500" w:rsidRDefault="00274775" w:rsidP="00564ECA">
                  <w:pPr>
                    <w:rPr>
                      <w:rFonts w:ascii="Arial" w:hAnsi="Arial" w:cs="Arial"/>
                      <w:bCs/>
                    </w:rPr>
                  </w:pPr>
                </w:p>
                <w:p w14:paraId="39EB3EDC" w14:textId="10D749FA" w:rsidR="00274775" w:rsidRPr="00DB5500" w:rsidRDefault="00274775" w:rsidP="00564ECA">
                  <w:pPr>
                    <w:rPr>
                      <w:rFonts w:ascii="Arial" w:hAnsi="Arial" w:cs="Arial"/>
                      <w:bCs/>
                    </w:rPr>
                  </w:pPr>
                </w:p>
                <w:p w14:paraId="2E3DBD4F" w14:textId="1194501A" w:rsidR="00274775" w:rsidRPr="00DB5500" w:rsidRDefault="00274775" w:rsidP="00564ECA">
                  <w:pPr>
                    <w:rPr>
                      <w:rFonts w:ascii="Arial" w:hAnsi="Arial" w:cs="Arial"/>
                      <w:bCs/>
                    </w:rPr>
                  </w:pPr>
                </w:p>
                <w:p w14:paraId="01D1A51B" w14:textId="62B79E00" w:rsidR="00274775" w:rsidRPr="00DB5500" w:rsidRDefault="00274775" w:rsidP="00564ECA">
                  <w:pPr>
                    <w:rPr>
                      <w:rFonts w:ascii="Arial" w:hAnsi="Arial" w:cs="Arial"/>
                      <w:bCs/>
                    </w:rPr>
                  </w:pPr>
                </w:p>
                <w:p w14:paraId="393551C0" w14:textId="4D8E04DF" w:rsidR="00274775" w:rsidRPr="00DB5500" w:rsidRDefault="00274775" w:rsidP="00564ECA">
                  <w:pPr>
                    <w:rPr>
                      <w:rFonts w:ascii="Arial" w:hAnsi="Arial" w:cs="Arial"/>
                      <w:bCs/>
                    </w:rPr>
                  </w:pPr>
                </w:p>
                <w:p w14:paraId="5C5DBBD9" w14:textId="12FC4FB2" w:rsidR="00274775" w:rsidRPr="00DB5500" w:rsidRDefault="00274775" w:rsidP="00564ECA">
                  <w:pPr>
                    <w:rPr>
                      <w:rFonts w:ascii="Arial" w:hAnsi="Arial" w:cs="Arial"/>
                      <w:bCs/>
                    </w:rPr>
                  </w:pPr>
                </w:p>
                <w:p w14:paraId="748A2DA9" w14:textId="7406AFF7" w:rsidR="00274775" w:rsidRPr="00DB5500" w:rsidRDefault="00274775" w:rsidP="00564ECA">
                  <w:pPr>
                    <w:rPr>
                      <w:rFonts w:ascii="Arial" w:hAnsi="Arial" w:cs="Arial"/>
                      <w:bCs/>
                    </w:rPr>
                  </w:pPr>
                </w:p>
                <w:p w14:paraId="3F99956F" w14:textId="77777777" w:rsidR="00274775" w:rsidRPr="00DB5500" w:rsidRDefault="00274775" w:rsidP="00564ECA">
                  <w:pPr>
                    <w:rPr>
                      <w:rFonts w:ascii="Arial" w:hAnsi="Arial" w:cs="Arial"/>
                      <w:bCs/>
                      <w:lang w:val="en-US"/>
                    </w:rPr>
                  </w:pPr>
                </w:p>
                <w:p w14:paraId="0F4DA863" w14:textId="77777777" w:rsidR="005D0A00" w:rsidRPr="00DB5500" w:rsidRDefault="005D0A00" w:rsidP="00564ECA">
                  <w:pPr>
                    <w:tabs>
                      <w:tab w:val="left" w:pos="405"/>
                    </w:tabs>
                    <w:rPr>
                      <w:rFonts w:ascii="Arial" w:hAnsi="Arial" w:cs="Arial"/>
                      <w:bCs/>
                    </w:rPr>
                  </w:pPr>
                </w:p>
              </w:tc>
            </w:tr>
            <w:tr w:rsidR="005D0A00" w:rsidRPr="00DB5500" w14:paraId="2B245BCB" w14:textId="77777777" w:rsidTr="004A58F1">
              <w:trPr>
                <w:trHeight w:val="70"/>
              </w:trPr>
              <w:tc>
                <w:tcPr>
                  <w:tcW w:w="5902" w:type="dxa"/>
                </w:tcPr>
                <w:p w14:paraId="56F4CC48" w14:textId="77777777" w:rsidR="005D0A00" w:rsidRPr="00DB5500" w:rsidRDefault="005D0A00" w:rsidP="00564ECA">
                  <w:pPr>
                    <w:ind w:right="1399"/>
                    <w:jc w:val="right"/>
                    <w:rPr>
                      <w:rFonts w:ascii="Arial" w:hAnsi="Arial" w:cs="Arial"/>
                      <w:bCs/>
                    </w:rPr>
                  </w:pPr>
                </w:p>
              </w:tc>
              <w:tc>
                <w:tcPr>
                  <w:tcW w:w="3960" w:type="dxa"/>
                </w:tcPr>
                <w:p w14:paraId="084DC8FE" w14:textId="77777777" w:rsidR="005D0A00" w:rsidRPr="00DB5500" w:rsidRDefault="005D0A00" w:rsidP="00564ECA">
                  <w:pPr>
                    <w:tabs>
                      <w:tab w:val="left" w:pos="405"/>
                    </w:tabs>
                    <w:rPr>
                      <w:rFonts w:ascii="Arial" w:hAnsi="Arial" w:cs="Arial"/>
                      <w:bCs/>
                    </w:rPr>
                  </w:pPr>
                </w:p>
              </w:tc>
            </w:tr>
            <w:tr w:rsidR="005D0A00" w:rsidRPr="00DB5500" w14:paraId="549754ED" w14:textId="77777777" w:rsidTr="00193EDE">
              <w:trPr>
                <w:trHeight w:val="68"/>
              </w:trPr>
              <w:tc>
                <w:tcPr>
                  <w:tcW w:w="5902" w:type="dxa"/>
                </w:tcPr>
                <w:p w14:paraId="7CA3CBE9" w14:textId="77777777" w:rsidR="001E7451" w:rsidRPr="00DB5500" w:rsidRDefault="001E7451" w:rsidP="00140A44">
                  <w:pPr>
                    <w:ind w:right="1399"/>
                    <w:rPr>
                      <w:rFonts w:ascii="Arial" w:hAnsi="Arial" w:cs="Arial"/>
                      <w:b/>
                      <w:bCs/>
                    </w:rPr>
                  </w:pPr>
                </w:p>
              </w:tc>
              <w:tc>
                <w:tcPr>
                  <w:tcW w:w="3960" w:type="dxa"/>
                </w:tcPr>
                <w:p w14:paraId="32D29B29" w14:textId="77777777" w:rsidR="005D0A00" w:rsidRPr="00DB5500" w:rsidRDefault="005D0A00" w:rsidP="00564ECA">
                  <w:pPr>
                    <w:tabs>
                      <w:tab w:val="left" w:pos="405"/>
                    </w:tabs>
                    <w:rPr>
                      <w:rFonts w:ascii="Arial" w:hAnsi="Arial" w:cs="Arial"/>
                      <w:b/>
                      <w:bCs/>
                    </w:rPr>
                  </w:pPr>
                </w:p>
              </w:tc>
            </w:tr>
          </w:tbl>
          <w:p w14:paraId="4CA1EA8E" w14:textId="77777777" w:rsidR="005D0A00" w:rsidRPr="00DB5500" w:rsidRDefault="005D0A00" w:rsidP="00564ECA">
            <w:pPr>
              <w:pStyle w:val="DefaultText"/>
              <w:jc w:val="both"/>
              <w:rPr>
                <w:rFonts w:ascii="Arial" w:hAnsi="Arial" w:cs="Arial"/>
                <w:szCs w:val="24"/>
                <w:lang w:val="ro-RO"/>
              </w:rPr>
            </w:pPr>
          </w:p>
        </w:tc>
        <w:tc>
          <w:tcPr>
            <w:tcW w:w="222" w:type="dxa"/>
          </w:tcPr>
          <w:p w14:paraId="7AB016FC" w14:textId="77777777" w:rsidR="005D0A00" w:rsidRPr="00DB5500" w:rsidRDefault="005D0A00" w:rsidP="00564ECA">
            <w:pPr>
              <w:pStyle w:val="DefaultText"/>
              <w:jc w:val="both"/>
              <w:rPr>
                <w:rFonts w:ascii="Arial" w:hAnsi="Arial" w:cs="Arial"/>
                <w:i/>
                <w:szCs w:val="24"/>
                <w:lang w:val="ro-RO"/>
              </w:rPr>
            </w:pPr>
          </w:p>
        </w:tc>
      </w:tr>
    </w:tbl>
    <w:p w14:paraId="38366E6F" w14:textId="77777777" w:rsidR="00D759A5" w:rsidRPr="00DB5500" w:rsidRDefault="00D759A5" w:rsidP="00564ECA">
      <w:pPr>
        <w:jc w:val="both"/>
        <w:rPr>
          <w:rFonts w:ascii="Arial" w:hAnsi="Arial" w:cs="Arial"/>
        </w:rPr>
      </w:pPr>
    </w:p>
    <w:sectPr w:rsidR="00D759A5" w:rsidRPr="00DB5500" w:rsidSect="009871C8">
      <w:pgSz w:w="11906" w:h="16838"/>
      <w:pgMar w:top="962" w:right="709" w:bottom="992" w:left="1276" w:header="709" w:footer="9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7662" w14:textId="77777777" w:rsidR="00B06CEB" w:rsidRDefault="00B06CEB" w:rsidP="00DE3B65">
      <w:r>
        <w:separator/>
      </w:r>
    </w:p>
  </w:endnote>
  <w:endnote w:type="continuationSeparator" w:id="0">
    <w:p w14:paraId="6147956C" w14:textId="77777777" w:rsidR="00B06CEB" w:rsidRDefault="00B06CEB"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R-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8D0E" w14:textId="77777777" w:rsidR="00B06CEB" w:rsidRDefault="00B06CEB" w:rsidP="00DE3B65">
      <w:r>
        <w:separator/>
      </w:r>
    </w:p>
  </w:footnote>
  <w:footnote w:type="continuationSeparator" w:id="0">
    <w:p w14:paraId="7A5B7A75" w14:textId="77777777" w:rsidR="00B06CEB" w:rsidRDefault="00B06CEB"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1B05F9"/>
    <w:multiLevelType w:val="hybridMultilevel"/>
    <w:tmpl w:val="BE2E90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84C40"/>
    <w:multiLevelType w:val="hybridMultilevel"/>
    <w:tmpl w:val="C4F0D890"/>
    <w:lvl w:ilvl="0" w:tplc="5F1C521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35B9B"/>
    <w:multiLevelType w:val="hybridMultilevel"/>
    <w:tmpl w:val="27683D18"/>
    <w:lvl w:ilvl="0" w:tplc="E9CA9BB6">
      <w:start w:val="23"/>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839BB"/>
    <w:multiLevelType w:val="multilevel"/>
    <w:tmpl w:val="BBFEAA70"/>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C192F7D"/>
    <w:multiLevelType w:val="multilevel"/>
    <w:tmpl w:val="F76C8464"/>
    <w:lvl w:ilvl="0">
      <w:start w:val="17"/>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0BA451A"/>
    <w:multiLevelType w:val="hybridMultilevel"/>
    <w:tmpl w:val="7C00AA16"/>
    <w:lvl w:ilvl="0" w:tplc="8AC050C2">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6E576C"/>
    <w:multiLevelType w:val="hybridMultilevel"/>
    <w:tmpl w:val="C224514A"/>
    <w:lvl w:ilvl="0" w:tplc="45704412">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B0062"/>
    <w:multiLevelType w:val="hybridMultilevel"/>
    <w:tmpl w:val="D25A5088"/>
    <w:lvl w:ilvl="0" w:tplc="2BDC03B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0218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DB93FA0"/>
    <w:multiLevelType w:val="hybridMultilevel"/>
    <w:tmpl w:val="1A823B18"/>
    <w:lvl w:ilvl="0" w:tplc="3D229ED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5" w15:restartNumberingAfterBreak="0">
    <w:nsid w:val="452E43C0"/>
    <w:multiLevelType w:val="multilevel"/>
    <w:tmpl w:val="E2C2CA8E"/>
    <w:lvl w:ilvl="0">
      <w:start w:val="9"/>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4A153EBD"/>
    <w:multiLevelType w:val="hybridMultilevel"/>
    <w:tmpl w:val="1E4A8532"/>
    <w:lvl w:ilvl="0" w:tplc="C8CE1454">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F641C"/>
    <w:multiLevelType w:val="multilevel"/>
    <w:tmpl w:val="254059E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9F651F"/>
    <w:multiLevelType w:val="multilevel"/>
    <w:tmpl w:val="52584D96"/>
    <w:lvl w:ilvl="0">
      <w:start w:val="20"/>
      <w:numFmt w:val="decimal"/>
      <w:lvlText w:val="%1"/>
      <w:lvlJc w:val="left"/>
      <w:pPr>
        <w:ind w:left="495" w:hanging="495"/>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56C757FB"/>
    <w:multiLevelType w:val="multilevel"/>
    <w:tmpl w:val="38FA3D9E"/>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2160" w:hanging="180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20" w15:restartNumberingAfterBreak="0">
    <w:nsid w:val="756B6CFB"/>
    <w:multiLevelType w:val="multilevel"/>
    <w:tmpl w:val="BBFEAA70"/>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12568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1404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131622">
    <w:abstractNumId w:val="14"/>
  </w:num>
  <w:num w:numId="4" w16cid:durableId="1207183186">
    <w:abstractNumId w:val="8"/>
  </w:num>
  <w:num w:numId="5" w16cid:durableId="97218241">
    <w:abstractNumId w:val="21"/>
  </w:num>
  <w:num w:numId="6" w16cid:durableId="85346648">
    <w:abstractNumId w:val="1"/>
  </w:num>
  <w:num w:numId="7" w16cid:durableId="220293401">
    <w:abstractNumId w:val="11"/>
    <w:lvlOverride w:ilvl="0">
      <w:startOverride w:val="1"/>
    </w:lvlOverride>
  </w:num>
  <w:num w:numId="8" w16cid:durableId="1275559055">
    <w:abstractNumId w:val="19"/>
  </w:num>
  <w:num w:numId="9" w16cid:durableId="1284193982">
    <w:abstractNumId w:val="13"/>
  </w:num>
  <w:num w:numId="10" w16cid:durableId="944926236">
    <w:abstractNumId w:val="20"/>
  </w:num>
  <w:num w:numId="11" w16cid:durableId="657423661">
    <w:abstractNumId w:val="5"/>
  </w:num>
  <w:num w:numId="12" w16cid:durableId="1151409222">
    <w:abstractNumId w:val="15"/>
  </w:num>
  <w:num w:numId="13" w16cid:durableId="1622760933">
    <w:abstractNumId w:val="17"/>
  </w:num>
  <w:num w:numId="14" w16cid:durableId="562562293">
    <w:abstractNumId w:val="9"/>
  </w:num>
  <w:num w:numId="15" w16cid:durableId="2123454715">
    <w:abstractNumId w:val="3"/>
  </w:num>
  <w:num w:numId="16" w16cid:durableId="1950622854">
    <w:abstractNumId w:val="6"/>
  </w:num>
  <w:num w:numId="17" w16cid:durableId="405614049">
    <w:abstractNumId w:val="18"/>
  </w:num>
  <w:num w:numId="18" w16cid:durableId="1718820364">
    <w:abstractNumId w:val="7"/>
  </w:num>
  <w:num w:numId="19" w16cid:durableId="1930767756">
    <w:abstractNumId w:val="16"/>
  </w:num>
  <w:num w:numId="20" w16cid:durableId="1279331993">
    <w:abstractNumId w:val="12"/>
  </w:num>
  <w:num w:numId="21" w16cid:durableId="931622487">
    <w:abstractNumId w:val="4"/>
  </w:num>
  <w:num w:numId="22" w16cid:durableId="759108799">
    <w:abstractNumId w:val="10"/>
  </w:num>
  <w:num w:numId="23" w16cid:durableId="813376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BC"/>
    <w:rsid w:val="00001F6B"/>
    <w:rsid w:val="000074EF"/>
    <w:rsid w:val="000114B2"/>
    <w:rsid w:val="0001293D"/>
    <w:rsid w:val="00013A2F"/>
    <w:rsid w:val="00016062"/>
    <w:rsid w:val="00016665"/>
    <w:rsid w:val="000167CE"/>
    <w:rsid w:val="00016958"/>
    <w:rsid w:val="00016CF3"/>
    <w:rsid w:val="0001779F"/>
    <w:rsid w:val="00024117"/>
    <w:rsid w:val="00024916"/>
    <w:rsid w:val="00025D52"/>
    <w:rsid w:val="0002711F"/>
    <w:rsid w:val="0003012D"/>
    <w:rsid w:val="00034D01"/>
    <w:rsid w:val="0003667B"/>
    <w:rsid w:val="00037001"/>
    <w:rsid w:val="00044519"/>
    <w:rsid w:val="00045248"/>
    <w:rsid w:val="00045F11"/>
    <w:rsid w:val="00052FF8"/>
    <w:rsid w:val="000553C3"/>
    <w:rsid w:val="000558CD"/>
    <w:rsid w:val="00056EC3"/>
    <w:rsid w:val="00062320"/>
    <w:rsid w:val="00072AC6"/>
    <w:rsid w:val="00073565"/>
    <w:rsid w:val="0007509B"/>
    <w:rsid w:val="00075E86"/>
    <w:rsid w:val="000769AC"/>
    <w:rsid w:val="000816F4"/>
    <w:rsid w:val="00081EF4"/>
    <w:rsid w:val="000835F9"/>
    <w:rsid w:val="0008448D"/>
    <w:rsid w:val="00084C0B"/>
    <w:rsid w:val="00086781"/>
    <w:rsid w:val="000867C8"/>
    <w:rsid w:val="00091490"/>
    <w:rsid w:val="00091A91"/>
    <w:rsid w:val="00094C36"/>
    <w:rsid w:val="00095D27"/>
    <w:rsid w:val="000A1C52"/>
    <w:rsid w:val="000A58E2"/>
    <w:rsid w:val="000A64DE"/>
    <w:rsid w:val="000A64F1"/>
    <w:rsid w:val="000A7328"/>
    <w:rsid w:val="000A77DC"/>
    <w:rsid w:val="000B0C9F"/>
    <w:rsid w:val="000B455C"/>
    <w:rsid w:val="000B47B4"/>
    <w:rsid w:val="000B5242"/>
    <w:rsid w:val="000B7B5F"/>
    <w:rsid w:val="000C430F"/>
    <w:rsid w:val="000C5B8A"/>
    <w:rsid w:val="000D0ADD"/>
    <w:rsid w:val="000D3C49"/>
    <w:rsid w:val="000D4397"/>
    <w:rsid w:val="000D56C6"/>
    <w:rsid w:val="000E4398"/>
    <w:rsid w:val="000F11BC"/>
    <w:rsid w:val="000F52CF"/>
    <w:rsid w:val="000F6CA6"/>
    <w:rsid w:val="000F6D6C"/>
    <w:rsid w:val="000F7020"/>
    <w:rsid w:val="000F773B"/>
    <w:rsid w:val="00100E4A"/>
    <w:rsid w:val="00101FF5"/>
    <w:rsid w:val="00102257"/>
    <w:rsid w:val="001024E8"/>
    <w:rsid w:val="00103480"/>
    <w:rsid w:val="00103CAB"/>
    <w:rsid w:val="001104D4"/>
    <w:rsid w:val="0011138A"/>
    <w:rsid w:val="00112A13"/>
    <w:rsid w:val="00120F11"/>
    <w:rsid w:val="00123015"/>
    <w:rsid w:val="0012358F"/>
    <w:rsid w:val="001243F3"/>
    <w:rsid w:val="001266F5"/>
    <w:rsid w:val="00126730"/>
    <w:rsid w:val="0012764D"/>
    <w:rsid w:val="00131386"/>
    <w:rsid w:val="001314F7"/>
    <w:rsid w:val="00131709"/>
    <w:rsid w:val="0013218E"/>
    <w:rsid w:val="00132CFA"/>
    <w:rsid w:val="001352CC"/>
    <w:rsid w:val="00140A44"/>
    <w:rsid w:val="00142775"/>
    <w:rsid w:val="00142C4D"/>
    <w:rsid w:val="00142EE5"/>
    <w:rsid w:val="00143553"/>
    <w:rsid w:val="00145CEF"/>
    <w:rsid w:val="00150B39"/>
    <w:rsid w:val="00151B2F"/>
    <w:rsid w:val="001533E6"/>
    <w:rsid w:val="0015458A"/>
    <w:rsid w:val="00157A79"/>
    <w:rsid w:val="00162664"/>
    <w:rsid w:val="0016333A"/>
    <w:rsid w:val="00163A44"/>
    <w:rsid w:val="00163C01"/>
    <w:rsid w:val="001640F3"/>
    <w:rsid w:val="00165AFE"/>
    <w:rsid w:val="001677D0"/>
    <w:rsid w:val="00172F7D"/>
    <w:rsid w:val="00177A37"/>
    <w:rsid w:val="00181452"/>
    <w:rsid w:val="00182780"/>
    <w:rsid w:val="00192F78"/>
    <w:rsid w:val="00193EDE"/>
    <w:rsid w:val="00194D71"/>
    <w:rsid w:val="00195853"/>
    <w:rsid w:val="00196586"/>
    <w:rsid w:val="001A0880"/>
    <w:rsid w:val="001A094A"/>
    <w:rsid w:val="001A0FFC"/>
    <w:rsid w:val="001A1836"/>
    <w:rsid w:val="001A2F8F"/>
    <w:rsid w:val="001A3963"/>
    <w:rsid w:val="001A4A4D"/>
    <w:rsid w:val="001A71A7"/>
    <w:rsid w:val="001B104B"/>
    <w:rsid w:val="001B3201"/>
    <w:rsid w:val="001B7FED"/>
    <w:rsid w:val="001C0366"/>
    <w:rsid w:val="001C148C"/>
    <w:rsid w:val="001C1A6B"/>
    <w:rsid w:val="001C1EB4"/>
    <w:rsid w:val="001C7F02"/>
    <w:rsid w:val="001D256B"/>
    <w:rsid w:val="001D29EC"/>
    <w:rsid w:val="001D3C22"/>
    <w:rsid w:val="001D46EA"/>
    <w:rsid w:val="001E1617"/>
    <w:rsid w:val="001E21DF"/>
    <w:rsid w:val="001E4BFC"/>
    <w:rsid w:val="001E7451"/>
    <w:rsid w:val="001F3F02"/>
    <w:rsid w:val="001F5099"/>
    <w:rsid w:val="001F602A"/>
    <w:rsid w:val="001F7D56"/>
    <w:rsid w:val="002028E5"/>
    <w:rsid w:val="002036A3"/>
    <w:rsid w:val="00203DD6"/>
    <w:rsid w:val="00205593"/>
    <w:rsid w:val="00206727"/>
    <w:rsid w:val="00213B48"/>
    <w:rsid w:val="002146FC"/>
    <w:rsid w:val="00214CDB"/>
    <w:rsid w:val="002169A1"/>
    <w:rsid w:val="00217A75"/>
    <w:rsid w:val="00220A1E"/>
    <w:rsid w:val="002225C1"/>
    <w:rsid w:val="00222708"/>
    <w:rsid w:val="00227160"/>
    <w:rsid w:val="00231637"/>
    <w:rsid w:val="00235B06"/>
    <w:rsid w:val="002369E0"/>
    <w:rsid w:val="00243884"/>
    <w:rsid w:val="0024478C"/>
    <w:rsid w:val="00244AAD"/>
    <w:rsid w:val="0024539B"/>
    <w:rsid w:val="00245BE1"/>
    <w:rsid w:val="00245E6D"/>
    <w:rsid w:val="0024659A"/>
    <w:rsid w:val="002507DD"/>
    <w:rsid w:val="00250A57"/>
    <w:rsid w:val="00250D42"/>
    <w:rsid w:val="0026155A"/>
    <w:rsid w:val="00261C64"/>
    <w:rsid w:val="00263690"/>
    <w:rsid w:val="0026391D"/>
    <w:rsid w:val="0027154A"/>
    <w:rsid w:val="0027154E"/>
    <w:rsid w:val="00272064"/>
    <w:rsid w:val="00274775"/>
    <w:rsid w:val="002769C2"/>
    <w:rsid w:val="002832B8"/>
    <w:rsid w:val="002836F5"/>
    <w:rsid w:val="002844EA"/>
    <w:rsid w:val="0028698C"/>
    <w:rsid w:val="00286BC2"/>
    <w:rsid w:val="00296441"/>
    <w:rsid w:val="002A00E6"/>
    <w:rsid w:val="002A0D62"/>
    <w:rsid w:val="002A54D5"/>
    <w:rsid w:val="002A6A75"/>
    <w:rsid w:val="002A6EBC"/>
    <w:rsid w:val="002B3F44"/>
    <w:rsid w:val="002B4A8A"/>
    <w:rsid w:val="002B6069"/>
    <w:rsid w:val="002D13B6"/>
    <w:rsid w:val="002D2630"/>
    <w:rsid w:val="002D3517"/>
    <w:rsid w:val="002D474A"/>
    <w:rsid w:val="002D5D43"/>
    <w:rsid w:val="002E09F5"/>
    <w:rsid w:val="002E6302"/>
    <w:rsid w:val="002E7579"/>
    <w:rsid w:val="002F1C6D"/>
    <w:rsid w:val="002F22FC"/>
    <w:rsid w:val="002F40EF"/>
    <w:rsid w:val="002F67D8"/>
    <w:rsid w:val="002F7A9E"/>
    <w:rsid w:val="00301EBC"/>
    <w:rsid w:val="00301F0D"/>
    <w:rsid w:val="003026F6"/>
    <w:rsid w:val="00302977"/>
    <w:rsid w:val="003029CD"/>
    <w:rsid w:val="00304904"/>
    <w:rsid w:val="00305AA9"/>
    <w:rsid w:val="0030600F"/>
    <w:rsid w:val="00306B9E"/>
    <w:rsid w:val="003071C5"/>
    <w:rsid w:val="00310C63"/>
    <w:rsid w:val="00311803"/>
    <w:rsid w:val="00312E9D"/>
    <w:rsid w:val="0031337F"/>
    <w:rsid w:val="00317D05"/>
    <w:rsid w:val="003208B9"/>
    <w:rsid w:val="003259CE"/>
    <w:rsid w:val="0032607C"/>
    <w:rsid w:val="003267A2"/>
    <w:rsid w:val="0032730C"/>
    <w:rsid w:val="00327988"/>
    <w:rsid w:val="003306D0"/>
    <w:rsid w:val="00335EB9"/>
    <w:rsid w:val="00335F90"/>
    <w:rsid w:val="00337636"/>
    <w:rsid w:val="00341D90"/>
    <w:rsid w:val="00346F3D"/>
    <w:rsid w:val="003513C8"/>
    <w:rsid w:val="003523C4"/>
    <w:rsid w:val="00355480"/>
    <w:rsid w:val="003603E2"/>
    <w:rsid w:val="0036097F"/>
    <w:rsid w:val="003612DC"/>
    <w:rsid w:val="003629CD"/>
    <w:rsid w:val="003638F6"/>
    <w:rsid w:val="00363E6B"/>
    <w:rsid w:val="003641F8"/>
    <w:rsid w:val="003642FE"/>
    <w:rsid w:val="00364915"/>
    <w:rsid w:val="00373798"/>
    <w:rsid w:val="003765CD"/>
    <w:rsid w:val="003853E0"/>
    <w:rsid w:val="00394B6F"/>
    <w:rsid w:val="00394F4B"/>
    <w:rsid w:val="00395035"/>
    <w:rsid w:val="00396473"/>
    <w:rsid w:val="00396780"/>
    <w:rsid w:val="00396F27"/>
    <w:rsid w:val="0039716E"/>
    <w:rsid w:val="003A1DD9"/>
    <w:rsid w:val="003A35CD"/>
    <w:rsid w:val="003A484F"/>
    <w:rsid w:val="003A4EF5"/>
    <w:rsid w:val="003A65E8"/>
    <w:rsid w:val="003A675D"/>
    <w:rsid w:val="003A7DD0"/>
    <w:rsid w:val="003B1C2F"/>
    <w:rsid w:val="003B231E"/>
    <w:rsid w:val="003B27FE"/>
    <w:rsid w:val="003B6C13"/>
    <w:rsid w:val="003C5254"/>
    <w:rsid w:val="003C70D2"/>
    <w:rsid w:val="003D161C"/>
    <w:rsid w:val="003D3BF8"/>
    <w:rsid w:val="003D3CCC"/>
    <w:rsid w:val="003D670D"/>
    <w:rsid w:val="003D7337"/>
    <w:rsid w:val="003D7D9F"/>
    <w:rsid w:val="003E0970"/>
    <w:rsid w:val="003E3B7A"/>
    <w:rsid w:val="003E478C"/>
    <w:rsid w:val="003E52E0"/>
    <w:rsid w:val="003E69B6"/>
    <w:rsid w:val="003F41B3"/>
    <w:rsid w:val="003F4C39"/>
    <w:rsid w:val="004043FD"/>
    <w:rsid w:val="00404825"/>
    <w:rsid w:val="00404CBA"/>
    <w:rsid w:val="004054E4"/>
    <w:rsid w:val="00411B71"/>
    <w:rsid w:val="004201ED"/>
    <w:rsid w:val="00420E8D"/>
    <w:rsid w:val="004218D4"/>
    <w:rsid w:val="00421C37"/>
    <w:rsid w:val="004232E5"/>
    <w:rsid w:val="00430136"/>
    <w:rsid w:val="00430942"/>
    <w:rsid w:val="00430E2A"/>
    <w:rsid w:val="00431748"/>
    <w:rsid w:val="00435389"/>
    <w:rsid w:val="00435F5A"/>
    <w:rsid w:val="00435FE2"/>
    <w:rsid w:val="00437352"/>
    <w:rsid w:val="0043779E"/>
    <w:rsid w:val="0044039C"/>
    <w:rsid w:val="004413C1"/>
    <w:rsid w:val="00443F27"/>
    <w:rsid w:val="004453EA"/>
    <w:rsid w:val="004568D5"/>
    <w:rsid w:val="004619FD"/>
    <w:rsid w:val="00462E3A"/>
    <w:rsid w:val="004675A2"/>
    <w:rsid w:val="00470378"/>
    <w:rsid w:val="00473505"/>
    <w:rsid w:val="00474D2F"/>
    <w:rsid w:val="00475DB9"/>
    <w:rsid w:val="00480A87"/>
    <w:rsid w:val="0048127B"/>
    <w:rsid w:val="0048236E"/>
    <w:rsid w:val="00483B5C"/>
    <w:rsid w:val="0048539D"/>
    <w:rsid w:val="00487EF8"/>
    <w:rsid w:val="00494007"/>
    <w:rsid w:val="00497D58"/>
    <w:rsid w:val="004A14D2"/>
    <w:rsid w:val="004A198E"/>
    <w:rsid w:val="004A1F97"/>
    <w:rsid w:val="004A3E10"/>
    <w:rsid w:val="004A51FC"/>
    <w:rsid w:val="004A550E"/>
    <w:rsid w:val="004A58F1"/>
    <w:rsid w:val="004A65AE"/>
    <w:rsid w:val="004A6920"/>
    <w:rsid w:val="004A6E83"/>
    <w:rsid w:val="004B0E79"/>
    <w:rsid w:val="004B17F7"/>
    <w:rsid w:val="004B1D9C"/>
    <w:rsid w:val="004B22B6"/>
    <w:rsid w:val="004B6C41"/>
    <w:rsid w:val="004B77C2"/>
    <w:rsid w:val="004B7F11"/>
    <w:rsid w:val="004C307F"/>
    <w:rsid w:val="004C5AC3"/>
    <w:rsid w:val="004D01B7"/>
    <w:rsid w:val="004D3AF4"/>
    <w:rsid w:val="004D7607"/>
    <w:rsid w:val="004E08D1"/>
    <w:rsid w:val="004E21A3"/>
    <w:rsid w:val="004E25AA"/>
    <w:rsid w:val="004E27AC"/>
    <w:rsid w:val="004E2BD4"/>
    <w:rsid w:val="004E51E7"/>
    <w:rsid w:val="004E7107"/>
    <w:rsid w:val="004F0418"/>
    <w:rsid w:val="004F1A5C"/>
    <w:rsid w:val="004F1DD4"/>
    <w:rsid w:val="004F2781"/>
    <w:rsid w:val="00502A63"/>
    <w:rsid w:val="00504F37"/>
    <w:rsid w:val="00506705"/>
    <w:rsid w:val="00506D0D"/>
    <w:rsid w:val="00507AAA"/>
    <w:rsid w:val="00511384"/>
    <w:rsid w:val="00512E2F"/>
    <w:rsid w:val="00513A95"/>
    <w:rsid w:val="00521825"/>
    <w:rsid w:val="00522312"/>
    <w:rsid w:val="00522358"/>
    <w:rsid w:val="005223CF"/>
    <w:rsid w:val="00522EE4"/>
    <w:rsid w:val="005233E7"/>
    <w:rsid w:val="00524D9F"/>
    <w:rsid w:val="00526918"/>
    <w:rsid w:val="00530301"/>
    <w:rsid w:val="005303B3"/>
    <w:rsid w:val="0053144D"/>
    <w:rsid w:val="005348AB"/>
    <w:rsid w:val="00536392"/>
    <w:rsid w:val="0053765A"/>
    <w:rsid w:val="005447BB"/>
    <w:rsid w:val="00546244"/>
    <w:rsid w:val="005469D8"/>
    <w:rsid w:val="005470BC"/>
    <w:rsid w:val="005567E9"/>
    <w:rsid w:val="00557A97"/>
    <w:rsid w:val="005632F1"/>
    <w:rsid w:val="00564ECA"/>
    <w:rsid w:val="00570C9A"/>
    <w:rsid w:val="00572416"/>
    <w:rsid w:val="00572CE2"/>
    <w:rsid w:val="00577F89"/>
    <w:rsid w:val="00586FEE"/>
    <w:rsid w:val="00590618"/>
    <w:rsid w:val="00592712"/>
    <w:rsid w:val="005939A5"/>
    <w:rsid w:val="005956F2"/>
    <w:rsid w:val="0059666E"/>
    <w:rsid w:val="00597E09"/>
    <w:rsid w:val="005A33B6"/>
    <w:rsid w:val="005A40A9"/>
    <w:rsid w:val="005A5715"/>
    <w:rsid w:val="005A6FB3"/>
    <w:rsid w:val="005B0FAC"/>
    <w:rsid w:val="005B35BA"/>
    <w:rsid w:val="005B38AB"/>
    <w:rsid w:val="005C1797"/>
    <w:rsid w:val="005C1DA6"/>
    <w:rsid w:val="005C2B6D"/>
    <w:rsid w:val="005D0A00"/>
    <w:rsid w:val="005D1535"/>
    <w:rsid w:val="005D1C00"/>
    <w:rsid w:val="005D1D0C"/>
    <w:rsid w:val="005D453F"/>
    <w:rsid w:val="005D4951"/>
    <w:rsid w:val="005D66CC"/>
    <w:rsid w:val="005D7F4E"/>
    <w:rsid w:val="005F1B90"/>
    <w:rsid w:val="005F2CAF"/>
    <w:rsid w:val="005F6017"/>
    <w:rsid w:val="006009BE"/>
    <w:rsid w:val="0060118E"/>
    <w:rsid w:val="00601D8C"/>
    <w:rsid w:val="00602739"/>
    <w:rsid w:val="006038A3"/>
    <w:rsid w:val="006042BB"/>
    <w:rsid w:val="00616C16"/>
    <w:rsid w:val="00617191"/>
    <w:rsid w:val="006204F6"/>
    <w:rsid w:val="00623E03"/>
    <w:rsid w:val="00624288"/>
    <w:rsid w:val="00624B7C"/>
    <w:rsid w:val="0062512E"/>
    <w:rsid w:val="0062557A"/>
    <w:rsid w:val="00626B70"/>
    <w:rsid w:val="00627AB2"/>
    <w:rsid w:val="00632337"/>
    <w:rsid w:val="00632401"/>
    <w:rsid w:val="00633A8E"/>
    <w:rsid w:val="006347EA"/>
    <w:rsid w:val="0063617B"/>
    <w:rsid w:val="0064177A"/>
    <w:rsid w:val="00647CB8"/>
    <w:rsid w:val="00647DCE"/>
    <w:rsid w:val="0065569E"/>
    <w:rsid w:val="006608E2"/>
    <w:rsid w:val="00660AE4"/>
    <w:rsid w:val="006650B2"/>
    <w:rsid w:val="006661CA"/>
    <w:rsid w:val="00676822"/>
    <w:rsid w:val="00676C80"/>
    <w:rsid w:val="0068047B"/>
    <w:rsid w:val="006816E7"/>
    <w:rsid w:val="00681C38"/>
    <w:rsid w:val="00683007"/>
    <w:rsid w:val="00683331"/>
    <w:rsid w:val="006839A4"/>
    <w:rsid w:val="00685007"/>
    <w:rsid w:val="00685B5B"/>
    <w:rsid w:val="006861C0"/>
    <w:rsid w:val="00690763"/>
    <w:rsid w:val="006911B1"/>
    <w:rsid w:val="00693A00"/>
    <w:rsid w:val="00695EE9"/>
    <w:rsid w:val="006A04A2"/>
    <w:rsid w:val="006A22AF"/>
    <w:rsid w:val="006A265A"/>
    <w:rsid w:val="006A45FA"/>
    <w:rsid w:val="006A5469"/>
    <w:rsid w:val="006A5962"/>
    <w:rsid w:val="006B12D4"/>
    <w:rsid w:val="006B6EFA"/>
    <w:rsid w:val="006C210D"/>
    <w:rsid w:val="006C2822"/>
    <w:rsid w:val="006C33D6"/>
    <w:rsid w:val="006C61C1"/>
    <w:rsid w:val="006C683B"/>
    <w:rsid w:val="006D5408"/>
    <w:rsid w:val="006E5FDD"/>
    <w:rsid w:val="006E62B3"/>
    <w:rsid w:val="006E6603"/>
    <w:rsid w:val="006F19B1"/>
    <w:rsid w:val="006F1B87"/>
    <w:rsid w:val="006F3DDC"/>
    <w:rsid w:val="006F5D45"/>
    <w:rsid w:val="006F7782"/>
    <w:rsid w:val="00701CF7"/>
    <w:rsid w:val="0070364B"/>
    <w:rsid w:val="00704996"/>
    <w:rsid w:val="0070511B"/>
    <w:rsid w:val="00705CC9"/>
    <w:rsid w:val="0070669C"/>
    <w:rsid w:val="00707A31"/>
    <w:rsid w:val="007137B5"/>
    <w:rsid w:val="00714011"/>
    <w:rsid w:val="00714779"/>
    <w:rsid w:val="00715223"/>
    <w:rsid w:val="00716A0F"/>
    <w:rsid w:val="00717775"/>
    <w:rsid w:val="007202A0"/>
    <w:rsid w:val="00720B56"/>
    <w:rsid w:val="007212E2"/>
    <w:rsid w:val="0072188A"/>
    <w:rsid w:val="007239DB"/>
    <w:rsid w:val="007240CF"/>
    <w:rsid w:val="00724F11"/>
    <w:rsid w:val="00724F12"/>
    <w:rsid w:val="00725CDF"/>
    <w:rsid w:val="00727CA5"/>
    <w:rsid w:val="00731B74"/>
    <w:rsid w:val="00734A71"/>
    <w:rsid w:val="00736D29"/>
    <w:rsid w:val="00737A49"/>
    <w:rsid w:val="00740493"/>
    <w:rsid w:val="00740FA8"/>
    <w:rsid w:val="007417F6"/>
    <w:rsid w:val="00741AFE"/>
    <w:rsid w:val="0074384A"/>
    <w:rsid w:val="0074452E"/>
    <w:rsid w:val="007456A9"/>
    <w:rsid w:val="007509EB"/>
    <w:rsid w:val="007517A5"/>
    <w:rsid w:val="00756027"/>
    <w:rsid w:val="00757BB7"/>
    <w:rsid w:val="00770260"/>
    <w:rsid w:val="007725E5"/>
    <w:rsid w:val="00774928"/>
    <w:rsid w:val="00776487"/>
    <w:rsid w:val="00776C19"/>
    <w:rsid w:val="00780BA9"/>
    <w:rsid w:val="0078167B"/>
    <w:rsid w:val="00781718"/>
    <w:rsid w:val="007825C9"/>
    <w:rsid w:val="007857F4"/>
    <w:rsid w:val="007909A1"/>
    <w:rsid w:val="00790C7A"/>
    <w:rsid w:val="00792501"/>
    <w:rsid w:val="0079289A"/>
    <w:rsid w:val="00795460"/>
    <w:rsid w:val="00795CB6"/>
    <w:rsid w:val="007964DB"/>
    <w:rsid w:val="007972A7"/>
    <w:rsid w:val="00797312"/>
    <w:rsid w:val="007974CD"/>
    <w:rsid w:val="007A09F4"/>
    <w:rsid w:val="007A3035"/>
    <w:rsid w:val="007A3609"/>
    <w:rsid w:val="007A5EB7"/>
    <w:rsid w:val="007A72C7"/>
    <w:rsid w:val="007B1FC0"/>
    <w:rsid w:val="007B2177"/>
    <w:rsid w:val="007B3097"/>
    <w:rsid w:val="007B3174"/>
    <w:rsid w:val="007B5CE5"/>
    <w:rsid w:val="007B5CF4"/>
    <w:rsid w:val="007B5E41"/>
    <w:rsid w:val="007B62DC"/>
    <w:rsid w:val="007B6B01"/>
    <w:rsid w:val="007C0325"/>
    <w:rsid w:val="007C1C25"/>
    <w:rsid w:val="007C321A"/>
    <w:rsid w:val="007C3828"/>
    <w:rsid w:val="007C4F6C"/>
    <w:rsid w:val="007C79B4"/>
    <w:rsid w:val="007D1BD7"/>
    <w:rsid w:val="007D403D"/>
    <w:rsid w:val="007D7552"/>
    <w:rsid w:val="007D79BD"/>
    <w:rsid w:val="007D7E05"/>
    <w:rsid w:val="007E44EF"/>
    <w:rsid w:val="007E48E1"/>
    <w:rsid w:val="007E569D"/>
    <w:rsid w:val="007E683D"/>
    <w:rsid w:val="007F1B82"/>
    <w:rsid w:val="007F3331"/>
    <w:rsid w:val="007F697B"/>
    <w:rsid w:val="007F778C"/>
    <w:rsid w:val="00800AAE"/>
    <w:rsid w:val="008012EE"/>
    <w:rsid w:val="00802AED"/>
    <w:rsid w:val="00803A35"/>
    <w:rsid w:val="00805853"/>
    <w:rsid w:val="00806B59"/>
    <w:rsid w:val="0081060D"/>
    <w:rsid w:val="0081190C"/>
    <w:rsid w:val="00813016"/>
    <w:rsid w:val="0081434B"/>
    <w:rsid w:val="008144E1"/>
    <w:rsid w:val="0081497E"/>
    <w:rsid w:val="00814B56"/>
    <w:rsid w:val="008205FB"/>
    <w:rsid w:val="00820FF9"/>
    <w:rsid w:val="00822027"/>
    <w:rsid w:val="00822498"/>
    <w:rsid w:val="0083391E"/>
    <w:rsid w:val="00834FE8"/>
    <w:rsid w:val="00836C31"/>
    <w:rsid w:val="008375DF"/>
    <w:rsid w:val="00840273"/>
    <w:rsid w:val="00841A17"/>
    <w:rsid w:val="00841B5F"/>
    <w:rsid w:val="00841E5D"/>
    <w:rsid w:val="00842ED6"/>
    <w:rsid w:val="00847776"/>
    <w:rsid w:val="008504EC"/>
    <w:rsid w:val="00852F35"/>
    <w:rsid w:val="00856A24"/>
    <w:rsid w:val="00861999"/>
    <w:rsid w:val="00862344"/>
    <w:rsid w:val="008628D5"/>
    <w:rsid w:val="00863162"/>
    <w:rsid w:val="00867DA6"/>
    <w:rsid w:val="00871574"/>
    <w:rsid w:val="00871B48"/>
    <w:rsid w:val="00871B85"/>
    <w:rsid w:val="00871BBC"/>
    <w:rsid w:val="00873353"/>
    <w:rsid w:val="00874529"/>
    <w:rsid w:val="008763D4"/>
    <w:rsid w:val="008772AE"/>
    <w:rsid w:val="00883ECD"/>
    <w:rsid w:val="008905C0"/>
    <w:rsid w:val="00890ED4"/>
    <w:rsid w:val="00892666"/>
    <w:rsid w:val="00893A99"/>
    <w:rsid w:val="00894024"/>
    <w:rsid w:val="0089708B"/>
    <w:rsid w:val="00897289"/>
    <w:rsid w:val="008A080B"/>
    <w:rsid w:val="008A7AEE"/>
    <w:rsid w:val="008A7C16"/>
    <w:rsid w:val="008B0310"/>
    <w:rsid w:val="008B235A"/>
    <w:rsid w:val="008B34C6"/>
    <w:rsid w:val="008B5BF3"/>
    <w:rsid w:val="008C2434"/>
    <w:rsid w:val="008C3E57"/>
    <w:rsid w:val="008C5763"/>
    <w:rsid w:val="008D5876"/>
    <w:rsid w:val="008D7295"/>
    <w:rsid w:val="008E02E1"/>
    <w:rsid w:val="008E1525"/>
    <w:rsid w:val="008E51D4"/>
    <w:rsid w:val="008E6A6F"/>
    <w:rsid w:val="008E7D39"/>
    <w:rsid w:val="008F0E90"/>
    <w:rsid w:val="008F5F0E"/>
    <w:rsid w:val="008F7D1A"/>
    <w:rsid w:val="00901B3D"/>
    <w:rsid w:val="00901B51"/>
    <w:rsid w:val="00902588"/>
    <w:rsid w:val="0091285F"/>
    <w:rsid w:val="00915EC4"/>
    <w:rsid w:val="00921A0B"/>
    <w:rsid w:val="00921B7A"/>
    <w:rsid w:val="009255C4"/>
    <w:rsid w:val="009260EE"/>
    <w:rsid w:val="00926A07"/>
    <w:rsid w:val="00927813"/>
    <w:rsid w:val="009319C3"/>
    <w:rsid w:val="00932EB4"/>
    <w:rsid w:val="00936693"/>
    <w:rsid w:val="00937236"/>
    <w:rsid w:val="0094416E"/>
    <w:rsid w:val="00950887"/>
    <w:rsid w:val="00951AC1"/>
    <w:rsid w:val="009529C4"/>
    <w:rsid w:val="00953975"/>
    <w:rsid w:val="00954049"/>
    <w:rsid w:val="0095736E"/>
    <w:rsid w:val="0096379C"/>
    <w:rsid w:val="009653A4"/>
    <w:rsid w:val="00965C1B"/>
    <w:rsid w:val="009710F7"/>
    <w:rsid w:val="0097303C"/>
    <w:rsid w:val="009733DB"/>
    <w:rsid w:val="00973C02"/>
    <w:rsid w:val="009746AB"/>
    <w:rsid w:val="00980AD0"/>
    <w:rsid w:val="00982F13"/>
    <w:rsid w:val="0098362E"/>
    <w:rsid w:val="00984315"/>
    <w:rsid w:val="0098444E"/>
    <w:rsid w:val="00986B5D"/>
    <w:rsid w:val="00986F0B"/>
    <w:rsid w:val="009871C8"/>
    <w:rsid w:val="00990E2E"/>
    <w:rsid w:val="009919E6"/>
    <w:rsid w:val="00992381"/>
    <w:rsid w:val="00996C30"/>
    <w:rsid w:val="009976FF"/>
    <w:rsid w:val="009A08A7"/>
    <w:rsid w:val="009A3910"/>
    <w:rsid w:val="009A42BF"/>
    <w:rsid w:val="009A6406"/>
    <w:rsid w:val="009A6B77"/>
    <w:rsid w:val="009A75AA"/>
    <w:rsid w:val="009A7668"/>
    <w:rsid w:val="009B15AE"/>
    <w:rsid w:val="009B24EC"/>
    <w:rsid w:val="009B52C2"/>
    <w:rsid w:val="009B5A0C"/>
    <w:rsid w:val="009B5DE5"/>
    <w:rsid w:val="009B5EB9"/>
    <w:rsid w:val="009B5EE9"/>
    <w:rsid w:val="009B6B20"/>
    <w:rsid w:val="009C48B7"/>
    <w:rsid w:val="009C704E"/>
    <w:rsid w:val="009D07E6"/>
    <w:rsid w:val="009D1D2D"/>
    <w:rsid w:val="009D4804"/>
    <w:rsid w:val="009E2852"/>
    <w:rsid w:val="009E7305"/>
    <w:rsid w:val="009E7655"/>
    <w:rsid w:val="009F1429"/>
    <w:rsid w:val="009F2410"/>
    <w:rsid w:val="009F28D4"/>
    <w:rsid w:val="009F4F5B"/>
    <w:rsid w:val="009F7135"/>
    <w:rsid w:val="00A0113B"/>
    <w:rsid w:val="00A02F77"/>
    <w:rsid w:val="00A03787"/>
    <w:rsid w:val="00A04651"/>
    <w:rsid w:val="00A04662"/>
    <w:rsid w:val="00A0626C"/>
    <w:rsid w:val="00A108F8"/>
    <w:rsid w:val="00A1528E"/>
    <w:rsid w:val="00A155E9"/>
    <w:rsid w:val="00A20A2D"/>
    <w:rsid w:val="00A23902"/>
    <w:rsid w:val="00A26303"/>
    <w:rsid w:val="00A26EC4"/>
    <w:rsid w:val="00A27CA8"/>
    <w:rsid w:val="00A27F12"/>
    <w:rsid w:val="00A305BA"/>
    <w:rsid w:val="00A30A0E"/>
    <w:rsid w:val="00A360DD"/>
    <w:rsid w:val="00A37A52"/>
    <w:rsid w:val="00A423B5"/>
    <w:rsid w:val="00A4585B"/>
    <w:rsid w:val="00A47853"/>
    <w:rsid w:val="00A50AEC"/>
    <w:rsid w:val="00A51A5C"/>
    <w:rsid w:val="00A529DD"/>
    <w:rsid w:val="00A53026"/>
    <w:rsid w:val="00A5399F"/>
    <w:rsid w:val="00A53EC9"/>
    <w:rsid w:val="00A56847"/>
    <w:rsid w:val="00A57FB1"/>
    <w:rsid w:val="00A6295B"/>
    <w:rsid w:val="00A63F8F"/>
    <w:rsid w:val="00A64A01"/>
    <w:rsid w:val="00A65059"/>
    <w:rsid w:val="00A67D8A"/>
    <w:rsid w:val="00A748A7"/>
    <w:rsid w:val="00A76ED1"/>
    <w:rsid w:val="00A80A1E"/>
    <w:rsid w:val="00A80DED"/>
    <w:rsid w:val="00A820ED"/>
    <w:rsid w:val="00A858B1"/>
    <w:rsid w:val="00A903CF"/>
    <w:rsid w:val="00A91CF0"/>
    <w:rsid w:val="00A92E36"/>
    <w:rsid w:val="00A947BE"/>
    <w:rsid w:val="00A9676C"/>
    <w:rsid w:val="00AA3561"/>
    <w:rsid w:val="00AA35A2"/>
    <w:rsid w:val="00AB38D3"/>
    <w:rsid w:val="00AB4C35"/>
    <w:rsid w:val="00AB68E8"/>
    <w:rsid w:val="00AB6ACB"/>
    <w:rsid w:val="00AC01FC"/>
    <w:rsid w:val="00AC1C7B"/>
    <w:rsid w:val="00AC2B22"/>
    <w:rsid w:val="00AC3502"/>
    <w:rsid w:val="00AC37B5"/>
    <w:rsid w:val="00AC3DDD"/>
    <w:rsid w:val="00AD0110"/>
    <w:rsid w:val="00AD2116"/>
    <w:rsid w:val="00AD3C3F"/>
    <w:rsid w:val="00AD585A"/>
    <w:rsid w:val="00AD63CF"/>
    <w:rsid w:val="00AD77CD"/>
    <w:rsid w:val="00AE10CB"/>
    <w:rsid w:val="00AE22C6"/>
    <w:rsid w:val="00AE3B08"/>
    <w:rsid w:val="00AE52AA"/>
    <w:rsid w:val="00AE5D8F"/>
    <w:rsid w:val="00AE7B8D"/>
    <w:rsid w:val="00AF061E"/>
    <w:rsid w:val="00AF09AE"/>
    <w:rsid w:val="00AF1110"/>
    <w:rsid w:val="00AF1D5C"/>
    <w:rsid w:val="00AF2B93"/>
    <w:rsid w:val="00AF6131"/>
    <w:rsid w:val="00AF6BED"/>
    <w:rsid w:val="00B00B12"/>
    <w:rsid w:val="00B01EBF"/>
    <w:rsid w:val="00B039B6"/>
    <w:rsid w:val="00B06CEB"/>
    <w:rsid w:val="00B10CCA"/>
    <w:rsid w:val="00B1125B"/>
    <w:rsid w:val="00B13AA9"/>
    <w:rsid w:val="00B1422B"/>
    <w:rsid w:val="00B15D97"/>
    <w:rsid w:val="00B16BD6"/>
    <w:rsid w:val="00B17445"/>
    <w:rsid w:val="00B17D91"/>
    <w:rsid w:val="00B200FA"/>
    <w:rsid w:val="00B24F28"/>
    <w:rsid w:val="00B26940"/>
    <w:rsid w:val="00B26F1E"/>
    <w:rsid w:val="00B27E30"/>
    <w:rsid w:val="00B30413"/>
    <w:rsid w:val="00B314BC"/>
    <w:rsid w:val="00B40EFD"/>
    <w:rsid w:val="00B4511D"/>
    <w:rsid w:val="00B45A09"/>
    <w:rsid w:val="00B46CF3"/>
    <w:rsid w:val="00B476D8"/>
    <w:rsid w:val="00B47B7D"/>
    <w:rsid w:val="00B51140"/>
    <w:rsid w:val="00B547BD"/>
    <w:rsid w:val="00B55EB7"/>
    <w:rsid w:val="00B574B2"/>
    <w:rsid w:val="00B57AE4"/>
    <w:rsid w:val="00B611A2"/>
    <w:rsid w:val="00B61965"/>
    <w:rsid w:val="00B64970"/>
    <w:rsid w:val="00B64BC2"/>
    <w:rsid w:val="00B64CE8"/>
    <w:rsid w:val="00B656B1"/>
    <w:rsid w:val="00B671A7"/>
    <w:rsid w:val="00B701F0"/>
    <w:rsid w:val="00B770D5"/>
    <w:rsid w:val="00B805EE"/>
    <w:rsid w:val="00B819AA"/>
    <w:rsid w:val="00B86A19"/>
    <w:rsid w:val="00B91C06"/>
    <w:rsid w:val="00B92BEC"/>
    <w:rsid w:val="00B93559"/>
    <w:rsid w:val="00B9426D"/>
    <w:rsid w:val="00B9699C"/>
    <w:rsid w:val="00B96F2B"/>
    <w:rsid w:val="00B97577"/>
    <w:rsid w:val="00BA0319"/>
    <w:rsid w:val="00BA2DB0"/>
    <w:rsid w:val="00BB4579"/>
    <w:rsid w:val="00BB63DB"/>
    <w:rsid w:val="00BB73B4"/>
    <w:rsid w:val="00BC2B27"/>
    <w:rsid w:val="00BC3DA9"/>
    <w:rsid w:val="00BC4C7F"/>
    <w:rsid w:val="00BC58B1"/>
    <w:rsid w:val="00BC5A55"/>
    <w:rsid w:val="00BC62F9"/>
    <w:rsid w:val="00BC7CED"/>
    <w:rsid w:val="00BD0496"/>
    <w:rsid w:val="00BD05B7"/>
    <w:rsid w:val="00BD0794"/>
    <w:rsid w:val="00BD2514"/>
    <w:rsid w:val="00BD33C4"/>
    <w:rsid w:val="00BE0517"/>
    <w:rsid w:val="00BE23EE"/>
    <w:rsid w:val="00BE357B"/>
    <w:rsid w:val="00BE4879"/>
    <w:rsid w:val="00BE695B"/>
    <w:rsid w:val="00BF046B"/>
    <w:rsid w:val="00BF0F6D"/>
    <w:rsid w:val="00BF13D9"/>
    <w:rsid w:val="00BF3093"/>
    <w:rsid w:val="00BF40CF"/>
    <w:rsid w:val="00BF4577"/>
    <w:rsid w:val="00BF5D28"/>
    <w:rsid w:val="00BF7D02"/>
    <w:rsid w:val="00C12E8B"/>
    <w:rsid w:val="00C14432"/>
    <w:rsid w:val="00C1455D"/>
    <w:rsid w:val="00C15254"/>
    <w:rsid w:val="00C162E6"/>
    <w:rsid w:val="00C16D1D"/>
    <w:rsid w:val="00C17240"/>
    <w:rsid w:val="00C20E9E"/>
    <w:rsid w:val="00C24912"/>
    <w:rsid w:val="00C24CDE"/>
    <w:rsid w:val="00C26CF6"/>
    <w:rsid w:val="00C30161"/>
    <w:rsid w:val="00C303F5"/>
    <w:rsid w:val="00C31107"/>
    <w:rsid w:val="00C32688"/>
    <w:rsid w:val="00C33089"/>
    <w:rsid w:val="00C3777D"/>
    <w:rsid w:val="00C37E71"/>
    <w:rsid w:val="00C406B5"/>
    <w:rsid w:val="00C445F5"/>
    <w:rsid w:val="00C44FC1"/>
    <w:rsid w:val="00C536D6"/>
    <w:rsid w:val="00C548B1"/>
    <w:rsid w:val="00C54D6F"/>
    <w:rsid w:val="00C60E78"/>
    <w:rsid w:val="00C61C16"/>
    <w:rsid w:val="00C625A2"/>
    <w:rsid w:val="00C6472D"/>
    <w:rsid w:val="00C67475"/>
    <w:rsid w:val="00C70455"/>
    <w:rsid w:val="00C70BFF"/>
    <w:rsid w:val="00C71239"/>
    <w:rsid w:val="00C71291"/>
    <w:rsid w:val="00C71907"/>
    <w:rsid w:val="00C733A7"/>
    <w:rsid w:val="00C7681E"/>
    <w:rsid w:val="00C768FE"/>
    <w:rsid w:val="00C81083"/>
    <w:rsid w:val="00C817DC"/>
    <w:rsid w:val="00C83112"/>
    <w:rsid w:val="00C86BD6"/>
    <w:rsid w:val="00C87214"/>
    <w:rsid w:val="00C91259"/>
    <w:rsid w:val="00C93638"/>
    <w:rsid w:val="00C93CA3"/>
    <w:rsid w:val="00CA1ABB"/>
    <w:rsid w:val="00CA1B16"/>
    <w:rsid w:val="00CA1B89"/>
    <w:rsid w:val="00CB1104"/>
    <w:rsid w:val="00CB3513"/>
    <w:rsid w:val="00CB37A3"/>
    <w:rsid w:val="00CB5148"/>
    <w:rsid w:val="00CB5AB7"/>
    <w:rsid w:val="00CB7343"/>
    <w:rsid w:val="00CC41C8"/>
    <w:rsid w:val="00CC67B8"/>
    <w:rsid w:val="00CC71D7"/>
    <w:rsid w:val="00CD1478"/>
    <w:rsid w:val="00CD2172"/>
    <w:rsid w:val="00CD4362"/>
    <w:rsid w:val="00CE05DC"/>
    <w:rsid w:val="00CE0D50"/>
    <w:rsid w:val="00CE2E7D"/>
    <w:rsid w:val="00CF06B1"/>
    <w:rsid w:val="00CF15A8"/>
    <w:rsid w:val="00CF3CD2"/>
    <w:rsid w:val="00CF650A"/>
    <w:rsid w:val="00CF7DBC"/>
    <w:rsid w:val="00D0208D"/>
    <w:rsid w:val="00D02A92"/>
    <w:rsid w:val="00D050C2"/>
    <w:rsid w:val="00D110B5"/>
    <w:rsid w:val="00D11800"/>
    <w:rsid w:val="00D156E4"/>
    <w:rsid w:val="00D15961"/>
    <w:rsid w:val="00D16CB3"/>
    <w:rsid w:val="00D2064A"/>
    <w:rsid w:val="00D21F3A"/>
    <w:rsid w:val="00D221B1"/>
    <w:rsid w:val="00D31311"/>
    <w:rsid w:val="00D32E33"/>
    <w:rsid w:val="00D36EA8"/>
    <w:rsid w:val="00D400C6"/>
    <w:rsid w:val="00D408B2"/>
    <w:rsid w:val="00D40E99"/>
    <w:rsid w:val="00D41257"/>
    <w:rsid w:val="00D4226C"/>
    <w:rsid w:val="00D424C2"/>
    <w:rsid w:val="00D42689"/>
    <w:rsid w:val="00D42C93"/>
    <w:rsid w:val="00D5319F"/>
    <w:rsid w:val="00D536E0"/>
    <w:rsid w:val="00D53B2D"/>
    <w:rsid w:val="00D56349"/>
    <w:rsid w:val="00D569C5"/>
    <w:rsid w:val="00D575E1"/>
    <w:rsid w:val="00D6121E"/>
    <w:rsid w:val="00D62D8F"/>
    <w:rsid w:val="00D677E9"/>
    <w:rsid w:val="00D7048F"/>
    <w:rsid w:val="00D71FFE"/>
    <w:rsid w:val="00D72534"/>
    <w:rsid w:val="00D725B4"/>
    <w:rsid w:val="00D74F6C"/>
    <w:rsid w:val="00D75293"/>
    <w:rsid w:val="00D759A5"/>
    <w:rsid w:val="00D75E62"/>
    <w:rsid w:val="00D77C1B"/>
    <w:rsid w:val="00D8257C"/>
    <w:rsid w:val="00D82E36"/>
    <w:rsid w:val="00D83781"/>
    <w:rsid w:val="00D851C8"/>
    <w:rsid w:val="00D913F6"/>
    <w:rsid w:val="00D921EF"/>
    <w:rsid w:val="00D9344D"/>
    <w:rsid w:val="00D936FF"/>
    <w:rsid w:val="00D93990"/>
    <w:rsid w:val="00D94F94"/>
    <w:rsid w:val="00D97F6D"/>
    <w:rsid w:val="00DA069A"/>
    <w:rsid w:val="00DA2231"/>
    <w:rsid w:val="00DA23BC"/>
    <w:rsid w:val="00DA2885"/>
    <w:rsid w:val="00DA3782"/>
    <w:rsid w:val="00DA59A9"/>
    <w:rsid w:val="00DA5C00"/>
    <w:rsid w:val="00DA6CFA"/>
    <w:rsid w:val="00DB209E"/>
    <w:rsid w:val="00DB5010"/>
    <w:rsid w:val="00DB5500"/>
    <w:rsid w:val="00DB62E8"/>
    <w:rsid w:val="00DB74FE"/>
    <w:rsid w:val="00DC1B03"/>
    <w:rsid w:val="00DC2B27"/>
    <w:rsid w:val="00DC62D8"/>
    <w:rsid w:val="00DC74F2"/>
    <w:rsid w:val="00DC778A"/>
    <w:rsid w:val="00DC79F3"/>
    <w:rsid w:val="00DD00AD"/>
    <w:rsid w:val="00DD0B23"/>
    <w:rsid w:val="00DD2A89"/>
    <w:rsid w:val="00DD2CAA"/>
    <w:rsid w:val="00DD5940"/>
    <w:rsid w:val="00DE1022"/>
    <w:rsid w:val="00DE3B65"/>
    <w:rsid w:val="00DE5F6E"/>
    <w:rsid w:val="00DF0835"/>
    <w:rsid w:val="00DF0D21"/>
    <w:rsid w:val="00DF1CB9"/>
    <w:rsid w:val="00DF2F3C"/>
    <w:rsid w:val="00DF3E62"/>
    <w:rsid w:val="00DF4834"/>
    <w:rsid w:val="00DF7877"/>
    <w:rsid w:val="00E00A84"/>
    <w:rsid w:val="00E00DF1"/>
    <w:rsid w:val="00E010A3"/>
    <w:rsid w:val="00E01544"/>
    <w:rsid w:val="00E02325"/>
    <w:rsid w:val="00E061F8"/>
    <w:rsid w:val="00E10949"/>
    <w:rsid w:val="00E11188"/>
    <w:rsid w:val="00E13269"/>
    <w:rsid w:val="00E14A6A"/>
    <w:rsid w:val="00E14AF0"/>
    <w:rsid w:val="00E15D15"/>
    <w:rsid w:val="00E17381"/>
    <w:rsid w:val="00E23441"/>
    <w:rsid w:val="00E261BB"/>
    <w:rsid w:val="00E2655C"/>
    <w:rsid w:val="00E30E3F"/>
    <w:rsid w:val="00E35A05"/>
    <w:rsid w:val="00E36B36"/>
    <w:rsid w:val="00E36BF2"/>
    <w:rsid w:val="00E371EF"/>
    <w:rsid w:val="00E375AD"/>
    <w:rsid w:val="00E40E42"/>
    <w:rsid w:val="00E428AF"/>
    <w:rsid w:val="00E44F1F"/>
    <w:rsid w:val="00E466DF"/>
    <w:rsid w:val="00E47325"/>
    <w:rsid w:val="00E5011B"/>
    <w:rsid w:val="00E50424"/>
    <w:rsid w:val="00E53D75"/>
    <w:rsid w:val="00E56669"/>
    <w:rsid w:val="00E72C8B"/>
    <w:rsid w:val="00E744C6"/>
    <w:rsid w:val="00E750F3"/>
    <w:rsid w:val="00E81D09"/>
    <w:rsid w:val="00E85FEE"/>
    <w:rsid w:val="00E91271"/>
    <w:rsid w:val="00E917D9"/>
    <w:rsid w:val="00E95179"/>
    <w:rsid w:val="00E95BA4"/>
    <w:rsid w:val="00E964A2"/>
    <w:rsid w:val="00E96C8B"/>
    <w:rsid w:val="00EA1490"/>
    <w:rsid w:val="00EA3442"/>
    <w:rsid w:val="00EA7029"/>
    <w:rsid w:val="00EB1ADF"/>
    <w:rsid w:val="00EB25C2"/>
    <w:rsid w:val="00EB2D94"/>
    <w:rsid w:val="00EB33BF"/>
    <w:rsid w:val="00EC1A02"/>
    <w:rsid w:val="00EC2B35"/>
    <w:rsid w:val="00EC3033"/>
    <w:rsid w:val="00EC34A3"/>
    <w:rsid w:val="00EC4764"/>
    <w:rsid w:val="00EC4D49"/>
    <w:rsid w:val="00EC5154"/>
    <w:rsid w:val="00EC710E"/>
    <w:rsid w:val="00ED0E3E"/>
    <w:rsid w:val="00ED1E1E"/>
    <w:rsid w:val="00ED22EA"/>
    <w:rsid w:val="00ED5745"/>
    <w:rsid w:val="00ED5D84"/>
    <w:rsid w:val="00ED7A47"/>
    <w:rsid w:val="00EE02EC"/>
    <w:rsid w:val="00EE2BEA"/>
    <w:rsid w:val="00EE3D7B"/>
    <w:rsid w:val="00EE4EE9"/>
    <w:rsid w:val="00EE4F65"/>
    <w:rsid w:val="00EF0190"/>
    <w:rsid w:val="00EF31FC"/>
    <w:rsid w:val="00EF348C"/>
    <w:rsid w:val="00EF3C3D"/>
    <w:rsid w:val="00EF3E97"/>
    <w:rsid w:val="00EF5566"/>
    <w:rsid w:val="00EF66E5"/>
    <w:rsid w:val="00EF6A3A"/>
    <w:rsid w:val="00F00B4F"/>
    <w:rsid w:val="00F02F4F"/>
    <w:rsid w:val="00F043ED"/>
    <w:rsid w:val="00F04C39"/>
    <w:rsid w:val="00F07354"/>
    <w:rsid w:val="00F170A6"/>
    <w:rsid w:val="00F2057B"/>
    <w:rsid w:val="00F221E7"/>
    <w:rsid w:val="00F24D33"/>
    <w:rsid w:val="00F24D95"/>
    <w:rsid w:val="00F270EC"/>
    <w:rsid w:val="00F30C88"/>
    <w:rsid w:val="00F31498"/>
    <w:rsid w:val="00F32C2F"/>
    <w:rsid w:val="00F4127A"/>
    <w:rsid w:val="00F415F1"/>
    <w:rsid w:val="00F428C2"/>
    <w:rsid w:val="00F43617"/>
    <w:rsid w:val="00F45DEF"/>
    <w:rsid w:val="00F513E7"/>
    <w:rsid w:val="00F521EF"/>
    <w:rsid w:val="00F52D78"/>
    <w:rsid w:val="00F54A95"/>
    <w:rsid w:val="00F5595D"/>
    <w:rsid w:val="00F57B61"/>
    <w:rsid w:val="00F60531"/>
    <w:rsid w:val="00F60772"/>
    <w:rsid w:val="00F67393"/>
    <w:rsid w:val="00F71C87"/>
    <w:rsid w:val="00F71F5E"/>
    <w:rsid w:val="00F74115"/>
    <w:rsid w:val="00F74B1E"/>
    <w:rsid w:val="00F7515D"/>
    <w:rsid w:val="00F76658"/>
    <w:rsid w:val="00F7711C"/>
    <w:rsid w:val="00F80734"/>
    <w:rsid w:val="00F82FC8"/>
    <w:rsid w:val="00F833F5"/>
    <w:rsid w:val="00F839B8"/>
    <w:rsid w:val="00F843E1"/>
    <w:rsid w:val="00F854EA"/>
    <w:rsid w:val="00F875F7"/>
    <w:rsid w:val="00F92349"/>
    <w:rsid w:val="00F9690E"/>
    <w:rsid w:val="00F9772C"/>
    <w:rsid w:val="00FA0C57"/>
    <w:rsid w:val="00FA6878"/>
    <w:rsid w:val="00FB11D8"/>
    <w:rsid w:val="00FB3A08"/>
    <w:rsid w:val="00FC1EDC"/>
    <w:rsid w:val="00FC41FD"/>
    <w:rsid w:val="00FD48AE"/>
    <w:rsid w:val="00FD6377"/>
    <w:rsid w:val="00FE086F"/>
    <w:rsid w:val="00FE0A49"/>
    <w:rsid w:val="00FE1EC0"/>
    <w:rsid w:val="00FE3028"/>
    <w:rsid w:val="00FE7420"/>
    <w:rsid w:val="00FE79FB"/>
    <w:rsid w:val="00FF38B3"/>
    <w:rsid w:val="00FF4E55"/>
    <w:rsid w:val="00FF61BE"/>
    <w:rsid w:val="00FF6BDE"/>
    <w:rsid w:val="00FF73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087A"/>
  <w15:docId w15:val="{0D03EB63-72CF-455B-8E43-8B7789CF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semiHidden/>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semiHidden/>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semiHidden/>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AF6BED"/>
    <w:pPr>
      <w:ind w:left="426"/>
      <w:jc w:val="both"/>
    </w:pPr>
    <w:rPr>
      <w:sz w:val="22"/>
    </w:rPr>
  </w:style>
  <w:style w:type="character" w:customStyle="1" w:styleId="BodyTextIndentChar">
    <w:name w:val="Body Text Indent Char"/>
    <w:basedOn w:val="DefaultParagraphFont"/>
    <w:link w:val="BodyTextIndent"/>
    <w:semiHidden/>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paragraph" w:styleId="Revision">
    <w:name w:val="Revision"/>
    <w:hidden/>
    <w:uiPriority w:val="99"/>
    <w:semiHidden/>
    <w:rsid w:val="003B27F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rsid w:val="00C71239"/>
    <w:pPr>
      <w:spacing w:before="100" w:beforeAutospacing="1" w:after="100" w:afterAutospacing="1"/>
    </w:pPr>
    <w:rPr>
      <w:rFonts w:ascii="Trebuchet MS" w:hAnsi="Trebuchet MS"/>
      <w:sz w:val="18"/>
      <w:szCs w:val="18"/>
      <w:lang w:val="en-US"/>
    </w:rPr>
  </w:style>
  <w:style w:type="character" w:customStyle="1" w:styleId="rvts10">
    <w:name w:val="rvts10"/>
    <w:rsid w:val="005D0A00"/>
  </w:style>
  <w:style w:type="character" w:styleId="Hyperlink">
    <w:name w:val="Hyperlink"/>
    <w:basedOn w:val="DefaultParagraphFont"/>
    <w:uiPriority w:val="99"/>
    <w:unhideWhenUsed/>
    <w:rsid w:val="00D5319F"/>
    <w:rPr>
      <w:color w:val="0000FF" w:themeColor="hyperlink"/>
      <w:u w:val="single"/>
    </w:rPr>
  </w:style>
  <w:style w:type="character" w:styleId="UnresolvedMention">
    <w:name w:val="Unresolved Mention"/>
    <w:basedOn w:val="DefaultParagraphFont"/>
    <w:uiPriority w:val="99"/>
    <w:semiHidden/>
    <w:unhideWhenUsed/>
    <w:rsid w:val="00D53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8994">
      <w:bodyDiv w:val="1"/>
      <w:marLeft w:val="0"/>
      <w:marRight w:val="0"/>
      <w:marTop w:val="0"/>
      <w:marBottom w:val="0"/>
      <w:divBdr>
        <w:top w:val="none" w:sz="0" w:space="0" w:color="auto"/>
        <w:left w:val="none" w:sz="0" w:space="0" w:color="auto"/>
        <w:bottom w:val="none" w:sz="0" w:space="0" w:color="auto"/>
        <w:right w:val="none" w:sz="0" w:space="0" w:color="auto"/>
      </w:divBdr>
    </w:div>
    <w:div w:id="636027417">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210023931">
      <w:bodyDiv w:val="1"/>
      <w:marLeft w:val="0"/>
      <w:marRight w:val="0"/>
      <w:marTop w:val="0"/>
      <w:marBottom w:val="0"/>
      <w:divBdr>
        <w:top w:val="none" w:sz="0" w:space="0" w:color="auto"/>
        <w:left w:val="none" w:sz="0" w:space="0" w:color="auto"/>
        <w:bottom w:val="none" w:sz="0" w:space="0" w:color="auto"/>
        <w:right w:val="none" w:sz="0" w:space="0" w:color="auto"/>
      </w:divBdr>
    </w:div>
    <w:div w:id="1385521012">
      <w:bodyDiv w:val="1"/>
      <w:marLeft w:val="0"/>
      <w:marRight w:val="0"/>
      <w:marTop w:val="0"/>
      <w:marBottom w:val="0"/>
      <w:divBdr>
        <w:top w:val="none" w:sz="0" w:space="0" w:color="auto"/>
        <w:left w:val="none" w:sz="0" w:space="0" w:color="auto"/>
        <w:bottom w:val="none" w:sz="0" w:space="0" w:color="auto"/>
        <w:right w:val="none" w:sz="0" w:space="0" w:color="auto"/>
      </w:divBdr>
    </w:div>
    <w:div w:id="1622758302">
      <w:bodyDiv w:val="1"/>
      <w:marLeft w:val="0"/>
      <w:marRight w:val="0"/>
      <w:marTop w:val="0"/>
      <w:marBottom w:val="0"/>
      <w:divBdr>
        <w:top w:val="none" w:sz="0" w:space="0" w:color="auto"/>
        <w:left w:val="none" w:sz="0" w:space="0" w:color="auto"/>
        <w:bottom w:val="none" w:sz="0" w:space="0" w:color="auto"/>
        <w:right w:val="none" w:sz="0" w:space="0" w:color="auto"/>
      </w:divBdr>
      <w:divsChild>
        <w:div w:id="401103697">
          <w:marLeft w:val="0"/>
          <w:marRight w:val="0"/>
          <w:marTop w:val="0"/>
          <w:marBottom w:val="0"/>
          <w:divBdr>
            <w:top w:val="none" w:sz="0" w:space="0" w:color="auto"/>
            <w:left w:val="none" w:sz="0" w:space="0" w:color="auto"/>
            <w:bottom w:val="none" w:sz="0" w:space="0" w:color="auto"/>
            <w:right w:val="none" w:sz="0" w:space="0" w:color="auto"/>
          </w:divBdr>
          <w:divsChild>
            <w:div w:id="16970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uncj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117F-E395-40DB-B107-65835E35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9</Pages>
  <Words>3954</Words>
  <Characters>22540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Ionela Stoian</cp:lastModifiedBy>
  <cp:revision>23</cp:revision>
  <cp:lastPrinted>2025-09-22T08:33:00Z</cp:lastPrinted>
  <dcterms:created xsi:type="dcterms:W3CDTF">2021-04-08T10:34:00Z</dcterms:created>
  <dcterms:modified xsi:type="dcterms:W3CDTF">2025-09-22T08:41:00Z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FN">
    <vt:lpwstr>C:\Users\ionela.stoian\Desktop\interreg proiect\procedura transport aerian\procedura bun\procledura florenta avion\documente site\model contract .docx</vt:lpwstr>
  </property>
  <property fmtid="{D5CDD505-2E9C-101B-9397-08002B2CF9AE}" pid="3" name="DocumentId">
    <vt:lpwstr>387c468c-3e2f-4ad7-8d1c-071d5355b02f</vt:lpwstr>
  </property>
</Properties>
</file>